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48" w:rsidRPr="0024261A" w:rsidRDefault="00813730" w:rsidP="00813730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大连海关技术</w:t>
      </w:r>
      <w:proofErr w:type="gramStart"/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中心质控品目录</w:t>
      </w:r>
      <w:proofErr w:type="gramEnd"/>
    </w:p>
    <w:p w:rsidR="00813730" w:rsidRPr="0024261A" w:rsidRDefault="00813730" w:rsidP="00813730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kern w:val="0"/>
          <w:sz w:val="24"/>
          <w:szCs w:val="24"/>
        </w:rPr>
        <w:t>更新日期：2020年</w:t>
      </w:r>
      <w:r w:rsidR="00725501" w:rsidRPr="0024261A">
        <w:rPr>
          <w:rFonts w:ascii="等线" w:eastAsia="等线" w:hAnsi="等线" w:cs="宋体" w:hint="eastAsia"/>
          <w:kern w:val="0"/>
          <w:sz w:val="24"/>
          <w:szCs w:val="24"/>
        </w:rPr>
        <w:t>10</w:t>
      </w:r>
      <w:r w:rsidRPr="0024261A">
        <w:rPr>
          <w:rFonts w:ascii="等线" w:eastAsia="等线" w:hAnsi="等线" w:cs="宋体" w:hint="eastAsia"/>
          <w:kern w:val="0"/>
          <w:sz w:val="24"/>
          <w:szCs w:val="24"/>
        </w:rPr>
        <w:t>月</w:t>
      </w:r>
    </w:p>
    <w:p w:rsidR="00813730" w:rsidRPr="0024261A" w:rsidRDefault="00813730"/>
    <w:p w:rsidR="00813730" w:rsidRPr="0024261A" w:rsidRDefault="00813730" w:rsidP="00813730">
      <w:pPr>
        <w:snapToGrid w:val="0"/>
        <w:rPr>
          <w:sz w:val="24"/>
          <w:szCs w:val="28"/>
        </w:rPr>
      </w:pPr>
      <w:r w:rsidRPr="0024261A">
        <w:rPr>
          <w:rFonts w:hint="eastAsia"/>
          <w:sz w:val="24"/>
          <w:szCs w:val="28"/>
        </w:rPr>
        <w:t>说明：</w:t>
      </w:r>
    </w:p>
    <w:p w:rsidR="00813730" w:rsidRPr="0024261A" w:rsidRDefault="00813730" w:rsidP="00813730">
      <w:pPr>
        <w:snapToGrid w:val="0"/>
        <w:ind w:firstLine="480"/>
        <w:rPr>
          <w:sz w:val="24"/>
          <w:szCs w:val="28"/>
        </w:rPr>
      </w:pPr>
      <w:r w:rsidRPr="0024261A">
        <w:rPr>
          <w:rFonts w:hint="eastAsia"/>
          <w:sz w:val="24"/>
          <w:szCs w:val="28"/>
        </w:rPr>
        <w:t>大连海关技术中心主要根据客户要求的品种、规格、含量等定制质控品，保证客户利益的最大化。定制</w:t>
      </w:r>
      <w:proofErr w:type="gramStart"/>
      <w:r w:rsidRPr="0024261A">
        <w:rPr>
          <w:rFonts w:hint="eastAsia"/>
          <w:sz w:val="24"/>
          <w:szCs w:val="28"/>
        </w:rPr>
        <w:t>质控品的</w:t>
      </w:r>
      <w:proofErr w:type="gramEnd"/>
      <w:r w:rsidRPr="0024261A">
        <w:rPr>
          <w:rFonts w:hint="eastAsia"/>
          <w:sz w:val="24"/>
          <w:szCs w:val="28"/>
        </w:rPr>
        <w:t>周期通常为</w:t>
      </w:r>
      <w:r w:rsidRPr="0024261A">
        <w:rPr>
          <w:rFonts w:hint="eastAsia"/>
          <w:sz w:val="24"/>
          <w:szCs w:val="28"/>
        </w:rPr>
        <w:t>1</w:t>
      </w:r>
      <w:r w:rsidRPr="0024261A">
        <w:rPr>
          <w:rFonts w:hint="eastAsia"/>
          <w:sz w:val="24"/>
          <w:szCs w:val="28"/>
        </w:rPr>
        <w:t>个月～</w:t>
      </w:r>
      <w:r w:rsidRPr="0024261A">
        <w:rPr>
          <w:rFonts w:hint="eastAsia"/>
          <w:sz w:val="24"/>
          <w:szCs w:val="28"/>
        </w:rPr>
        <w:t>2</w:t>
      </w:r>
      <w:r w:rsidRPr="0024261A">
        <w:rPr>
          <w:rFonts w:hint="eastAsia"/>
          <w:sz w:val="24"/>
          <w:szCs w:val="28"/>
        </w:rPr>
        <w:t>个月。同时，有部分</w:t>
      </w:r>
      <w:proofErr w:type="gramStart"/>
      <w:r w:rsidRPr="0024261A">
        <w:rPr>
          <w:rFonts w:hint="eastAsia"/>
          <w:sz w:val="24"/>
          <w:szCs w:val="28"/>
        </w:rPr>
        <w:t>质控品现货</w:t>
      </w:r>
      <w:proofErr w:type="gramEnd"/>
      <w:r w:rsidRPr="0024261A">
        <w:rPr>
          <w:rFonts w:hint="eastAsia"/>
          <w:sz w:val="24"/>
          <w:szCs w:val="28"/>
        </w:rPr>
        <w:t>供应，详见附表。表中列明的为基本规格价格，其他规格、含量定制价格请来邮件咨询。</w:t>
      </w:r>
    </w:p>
    <w:p w:rsidR="00813730" w:rsidRPr="0024261A" w:rsidRDefault="00813730" w:rsidP="00813730">
      <w:pPr>
        <w:snapToGrid w:val="0"/>
        <w:rPr>
          <w:rFonts w:ascii="等线" w:eastAsia="等线" w:hAnsi="等线" w:cs="宋体"/>
          <w:kern w:val="0"/>
          <w:sz w:val="24"/>
          <w:szCs w:val="24"/>
        </w:rPr>
      </w:pPr>
      <w:r w:rsidRPr="0024261A">
        <w:rPr>
          <w:rFonts w:ascii="等线" w:eastAsia="等线" w:hAnsi="等线" w:cs="宋体" w:hint="eastAsia"/>
          <w:kern w:val="0"/>
          <w:sz w:val="24"/>
          <w:szCs w:val="24"/>
        </w:rPr>
        <w:t>联系方式：</w:t>
      </w:r>
    </w:p>
    <w:p w:rsidR="00813730" w:rsidRPr="0024261A" w:rsidRDefault="00813730" w:rsidP="00813730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  <w:r w:rsidRPr="0024261A">
        <w:rPr>
          <w:rFonts w:ascii="等线" w:eastAsia="等线" w:hAnsi="等线" w:cs="宋体" w:hint="eastAsia"/>
          <w:kern w:val="0"/>
          <w:sz w:val="24"/>
          <w:szCs w:val="24"/>
        </w:rPr>
        <w:t>电话：0411-87954533，87954509；Email：lnclsh@126.com；辽宁省大连市中山区长江东路60号。</w:t>
      </w:r>
    </w:p>
    <w:p w:rsidR="003853A5" w:rsidRPr="0024261A" w:rsidRDefault="003853A5" w:rsidP="00813730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</w:p>
    <w:p w:rsidR="003853A5" w:rsidRPr="0024261A" w:rsidRDefault="003853A5" w:rsidP="003853A5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第01部分 乳与乳制品</w:t>
      </w:r>
    </w:p>
    <w:p w:rsidR="0063646E" w:rsidRPr="0024261A" w:rsidRDefault="0063646E" w:rsidP="00813730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B5339B">
        <w:trPr>
          <w:trHeight w:val="276"/>
          <w:tblHeader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0101-01A-2020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全脂</w:t>
            </w:r>
            <w:r w:rsidR="0027115E"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脂肪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3.1～4.0g/100mL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2-</w:t>
            </w:r>
          </w:p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27115E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蛋白质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2.9~3.5g/100mL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widowControl/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6C" w:rsidRPr="0024261A" w:rsidRDefault="008F7F6C" w:rsidP="008F7F6C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6C" w:rsidRPr="0024261A" w:rsidRDefault="008F7F6C" w:rsidP="008F7F6C">
            <w:pPr>
              <w:jc w:val="center"/>
              <w:rPr>
                <w:rFonts w:ascii="等线" w:eastAsia="等线" w:hAnsi="等线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0101-03A-2020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酸度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-3810</wp:posOffset>
                  </wp:positionV>
                  <wp:extent cx="175260" cy="198120"/>
                  <wp:effectExtent l="0" t="0" r="0" b="0"/>
                  <wp:wrapNone/>
                  <wp:docPr id="3" name="图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74C30C-3E86-4D93-BC2E-F488685081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1C74C30C-3E86-4D93-BC2E-F488685081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12～18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0101-04A-2020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无糖</w:t>
            </w:r>
            <w:r w:rsidR="0027115E"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非脂乳固体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8.1～8.7g/100mL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0101-05A-2020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铅（以Pb计）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0.1～0.2mg/kg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0101-06A-2020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总汞（以Hg计）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0.01～0.03mg/kg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0101-07A-2020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总砷（以As计）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0.1～0.2mg/kg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0101-08A-2020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铬（以Cr计）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0.3～1.0mg/kg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0101-09A-2020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黄曲霉毒素M1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0.7～2μg/kg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0101-10A-2020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三聚氰胺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2.5～10mg/kg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0101-13A-2020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30～150mg/100g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0101-14A-2020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液态乳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15～150mg/kg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0103-01A-2020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蛋白质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17%～30%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6E" w:rsidRPr="0024261A" w:rsidRDefault="0063646E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widowControl/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QCM 0103-02A-2020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全脂乳粉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脂肪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3.1～4.0g/100</w:t>
            </w:r>
            <w:r w:rsidRPr="0024261A">
              <w:rPr>
                <w:rFonts w:ascii="等线" w:eastAsia="等线" w:hAnsi="等线"/>
                <w:sz w:val="22"/>
              </w:rPr>
              <w:t>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E" w:rsidRPr="0024261A" w:rsidRDefault="0063646E" w:rsidP="0063646E">
            <w:pPr>
              <w:jc w:val="center"/>
              <w:rPr>
                <w:rFonts w:ascii="等线" w:eastAsia="等线" w:hAnsi="等线"/>
                <w:sz w:val="22"/>
              </w:rPr>
            </w:pPr>
            <w:r w:rsidRPr="0024261A">
              <w:rPr>
                <w:rFonts w:ascii="等线" w:eastAsia="等线" w:hAnsi="等线" w:hint="eastAsia"/>
                <w:sz w:val="22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46E" w:rsidRPr="0024261A" w:rsidRDefault="0063646E" w:rsidP="0063646E">
            <w:pPr>
              <w:widowControl/>
              <w:jc w:val="center"/>
              <w:rPr>
                <w:rFonts w:ascii="等线" w:eastAsia="等线" w:hAnsi="等线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0103-03A-2020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酸度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63646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-27940</wp:posOffset>
                  </wp:positionV>
                  <wp:extent cx="175260" cy="19812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74C30C-3E86-4D93-BC2E-F488685081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1C74C30C-3E86-4D93-BC2E-F488685081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36F8" w:rsidRPr="0024261A">
              <w:rPr>
                <w:rFonts w:ascii="等线" w:eastAsia="等线" w:hAnsi="等线" w:cs="宋体" w:hint="eastAsia"/>
                <w:kern w:val="0"/>
                <w:sz w:val="22"/>
              </w:rPr>
              <w:t>8～15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0103-05A-2020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水分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2%～5%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0103-06A-2020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铅（以Pb计）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0.1～0.2mg/kg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0103-07A-2020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总砷（以As计）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0.1～0.2mg/kg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0103-08A-2020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铬（以Cr计）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0.3～1.0mg/kg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0103-09A-2020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硝酸盐（以硝酸钠计）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br/>
              <w:t>亚硝酸盐（以亚硝酸钠计）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9个月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30~80mg/kg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br/>
              <w:t>2~10mg/kg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0103-11A-2020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黄曲霉毒素M1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0.7～2μg/kg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0103-12A-2020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总汞（以Hg计）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0.01～0.03mg/kg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0103-13A-2020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菌落总数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  <w:vertAlign w:val="superscript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  <w:vertAlign w:val="superscript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CFU/mL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0103-14A-2020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大肠菌群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  <w:vertAlign w:val="superscript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  <w:vertAlign w:val="superscript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CFU/mL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0103-15A-2020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沙门氏菌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0103-16A-2020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金黄色葡萄球菌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  <w:vertAlign w:val="superscript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  <w:vertAlign w:val="superscript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CFU/mL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---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0103-17A-2020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三聚氰胺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2.5～10mg/kg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24261A" w:rsidRDefault="003853A5" w:rsidP="003853A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24261A" w:rsidRDefault="003853A5" w:rsidP="003853A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0103-28A-2020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1200～10000ug/kg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0103-29A-2020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维生素D2、D3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20～125ug/kg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0103-30A-2020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10～300mg/kg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0103-31A-2020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维生素K1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340～750ug/kg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0103-32A-2020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1.5～17mg/kg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0103-33A-2020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27115E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8～22mg/kg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24261A" w:rsidRDefault="00CF36F8" w:rsidP="00CF36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F8" w:rsidRPr="0024261A" w:rsidRDefault="00CF36F8" w:rsidP="00CF36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0103-34A-2020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维生素B6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1～22mg/kg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0103-35A-2020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维生素B12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10～66ug/kg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0103-36A-2020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维生素C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140～1600mg/kg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0103-37A-2020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烟酸（尼克酸）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23～100mg/kg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0103-38A-2020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叶酸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420～8200ug/kg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0103-39A-2020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泛酸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6～80mg/kg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0103-40A-2020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生物素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38～76ug/kg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0103-41A-2020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胆碱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800～3400mg/kg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0103-42A-2020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肌醇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210～250mg/kg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27115E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0103-43A-2020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25～280mg/kg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CB52DA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0103-44A-2020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3000～7200mg/kg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CB52DA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0103-45A-2020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30～175mg/kg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5E" w:rsidRPr="0024261A" w:rsidRDefault="0027115E" w:rsidP="002711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15E" w:rsidRPr="0024261A" w:rsidRDefault="00CB52DA" w:rsidP="0027115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0103-46A-2020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60～280ug/kg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01" w:rsidRPr="0024261A" w:rsidRDefault="00725501" w:rsidP="0072550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01" w:rsidRPr="0024261A" w:rsidRDefault="00725501" w:rsidP="0072550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5339B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bookmarkStart w:id="0" w:name="_GoBack" w:colFirst="0" w:colLast="10"/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QCM 0103-</w:t>
            </w: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4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7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乳糖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20～60g/</w:t>
            </w: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100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39B" w:rsidRPr="00B5339B" w:rsidRDefault="00B5339B" w:rsidP="00190327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QCM 0103-48A-2020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苯甲酸（以苯甲酸钠计）</w:t>
            </w:r>
          </w:p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山梨酸（以山梨酸钾计）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0.05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～</w:t>
            </w: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0.4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g/kg</w:t>
            </w:r>
          </w:p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0.05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～</w:t>
            </w: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0.4g/kg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A5" w:rsidRPr="00B5339B" w:rsidRDefault="003853A5" w:rsidP="003853A5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A5" w:rsidRPr="00B5339B" w:rsidRDefault="003853A5" w:rsidP="003853A5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现货</w:t>
            </w:r>
          </w:p>
        </w:tc>
      </w:tr>
      <w:tr w:rsidR="00B5339B" w:rsidRPr="0024261A" w:rsidTr="00190327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QCM 0103-4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9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镉（以</w:t>
            </w: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Cd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0.</w:t>
            </w:r>
            <w:r w:rsidRPr="00B5339B">
              <w:rPr>
                <w:rFonts w:ascii="等线" w:eastAsia="等线" w:hAnsi="等线" w:cs="宋体"/>
                <w:color w:val="FF0000"/>
                <w:kern w:val="0"/>
                <w:sz w:val="22"/>
              </w:rPr>
              <w:t>08</w:t>
            </w: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～0.2mg/kg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9B" w:rsidRPr="00B5339B" w:rsidRDefault="00B5339B" w:rsidP="00190327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39B" w:rsidRPr="00B5339B" w:rsidRDefault="00B5339B" w:rsidP="00190327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5339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现货</w:t>
            </w:r>
          </w:p>
        </w:tc>
      </w:tr>
      <w:bookmarkEnd w:id="0"/>
      <w:tr w:rsidR="0024261A" w:rsidRPr="0024261A" w:rsidTr="00B5339B">
        <w:trPr>
          <w:trHeight w:val="276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还原糖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～4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DA" w:rsidRPr="0024261A" w:rsidRDefault="00CB52DA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0103-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52DA" w:rsidRPr="0024261A" w:rsidRDefault="00CB52DA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~2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DA" w:rsidRPr="0024261A" w:rsidRDefault="00CB52DA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DA" w:rsidRPr="0024261A" w:rsidRDefault="00CB52DA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0103-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乳粉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1年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0.08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E" w:rsidRPr="0024261A" w:rsidRDefault="00D1291E" w:rsidP="00D1291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1E" w:rsidRPr="0024261A" w:rsidRDefault="00D1291E" w:rsidP="00D1291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B5339B">
        <w:trPr>
          <w:trHeight w:val="276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.03~0.8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1E" w:rsidRPr="0024261A" w:rsidRDefault="00D1291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1E" w:rsidRPr="0024261A" w:rsidRDefault="00D1291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</w:tbl>
    <w:p w:rsidR="00D1291E" w:rsidRPr="0024261A" w:rsidRDefault="00D1291E" w:rsidP="00813730">
      <w:pPr>
        <w:snapToGrid w:val="0"/>
        <w:ind w:firstLine="492"/>
        <w:rPr>
          <w:sz w:val="24"/>
          <w:szCs w:val="28"/>
        </w:rPr>
      </w:pPr>
    </w:p>
    <w:p w:rsidR="00630A85" w:rsidRPr="0024261A" w:rsidRDefault="00630A85" w:rsidP="00630A85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第0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2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 xml:space="preserve">部分 </w:t>
      </w:r>
      <w:r w:rsidR="006A5193"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植物油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1E6D11">
        <w:trPr>
          <w:trHeight w:val="276"/>
          <w:tblHeader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93" w:rsidRPr="0024261A" w:rsidRDefault="006A5193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1E6D11">
        <w:trPr>
          <w:trHeight w:val="276"/>
          <w:jc w:val="center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01-0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植物油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酸价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.5mg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g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7CDF" w:rsidRPr="0024261A" w:rsidRDefault="00A87CDF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1E6D11">
        <w:trPr>
          <w:trHeight w:val="276"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过氧化值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.2g/100g</w:t>
            </w: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DF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DF" w:rsidRPr="0024261A" w:rsidRDefault="00A87CDF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1E6D11">
        <w:trPr>
          <w:trHeight w:val="276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bookmarkStart w:id="1" w:name="_Hlk53738071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01-0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植物油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黄曲霉毒素B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1F038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8E" w:rsidRPr="0024261A" w:rsidRDefault="00A87CDF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8E" w:rsidRPr="0024261A" w:rsidRDefault="001F038E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bookmarkEnd w:id="1"/>
    </w:tbl>
    <w:p w:rsidR="00D1291E" w:rsidRPr="0024261A" w:rsidRDefault="00D1291E" w:rsidP="00630A85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</w:p>
    <w:p w:rsidR="00A87CDF" w:rsidRPr="0024261A" w:rsidRDefault="00A87CDF" w:rsidP="00A87CDF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第0</w:t>
      </w:r>
      <w:r w:rsidR="006449A1"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4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水果蔬菜</w:t>
      </w:r>
      <w:r w:rsidR="006449A1"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7C1268">
        <w:trPr>
          <w:trHeight w:val="276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644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菠菜粉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49A1" w:rsidRPr="0024261A" w:rsidRDefault="004E5998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铅（以Pb计）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49A1" w:rsidRPr="0024261A" w:rsidRDefault="004E5998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="006449A1"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="006449A1"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6449A1" w:rsidRPr="0024261A" w:rsidRDefault="006449A1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Align w:val="center"/>
          </w:tcPr>
          <w:p w:rsidR="006449A1" w:rsidRPr="0024261A" w:rsidRDefault="006449A1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56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菠菜粉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总汞（以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Hg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计）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87BB1" w:rsidRPr="0024261A" w:rsidRDefault="00B87BB1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Align w:val="center"/>
          </w:tcPr>
          <w:p w:rsidR="00B87BB1" w:rsidRPr="0024261A" w:rsidRDefault="00B87BB1" w:rsidP="0056275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7C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="00B87BB1"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菠菜粉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毒死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FDC" w:rsidRPr="0024261A" w:rsidRDefault="00EC6FDC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7C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="00B87BB1"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菠菜粉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对硫磷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EC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="00B87BB1"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山药粉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砷（以As计）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～5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DC" w:rsidRPr="0024261A" w:rsidRDefault="00EC6FDC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EC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="00B87BB1"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马铃薯粉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转基因马铃薯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250mg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FDC" w:rsidRPr="0024261A" w:rsidRDefault="00EC6FD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DC" w:rsidRPr="0024261A" w:rsidRDefault="00EC6FDC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D1291E" w:rsidRPr="0024261A" w:rsidRDefault="00D1291E" w:rsidP="00D1291E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</w:p>
    <w:p w:rsidR="00EA44FC" w:rsidRPr="0024261A" w:rsidRDefault="00EA44FC" w:rsidP="00EA44FC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06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粮食和粮食制品类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24261A">
        <w:trPr>
          <w:trHeight w:val="276"/>
          <w:tblHeader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氯氰菊酯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EA44FC" w:rsidRPr="0024261A" w:rsidRDefault="00CC41EE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EA44FC" w:rsidRPr="0024261A" w:rsidRDefault="00EA44FC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EA44FC" w:rsidRPr="0024261A" w:rsidRDefault="00EA44FC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溴氰菊酯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</w:t>
            </w:r>
            <w:r w:rsidR="001A4763" w:rsidRPr="0024261A">
              <w:rPr>
                <w:rFonts w:ascii="等线" w:eastAsia="等线" w:hAnsi="等线" w:cs="宋体"/>
                <w:kern w:val="0"/>
                <w:sz w:val="22"/>
              </w:rPr>
              <w:t>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氰戊菊酯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毒死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蜱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对硫磷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马拉硫磷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α-六六六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.3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C2864" w:rsidRPr="0024261A" w:rsidRDefault="006C2864" w:rsidP="006C2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579" w:type="dxa"/>
            <w:vAlign w:val="center"/>
          </w:tcPr>
          <w:p w:rsidR="006C2864" w:rsidRPr="0024261A" w:rsidRDefault="006C2864" w:rsidP="006C2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γ-六六六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.5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579" w:type="dxa"/>
            <w:vAlign w:val="center"/>
          </w:tcPr>
          <w:p w:rsidR="001A4763" w:rsidRPr="0024261A" w:rsidRDefault="001A4763" w:rsidP="001A47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9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δ-六六六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1A4763" w:rsidRPr="0024261A" w:rsidRDefault="001A4763" w:rsidP="001A47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2,4-DDT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.5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3" w:rsidRPr="0024261A" w:rsidRDefault="001A4763" w:rsidP="001A47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4,4-DDT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3" w:rsidRPr="0024261A" w:rsidRDefault="001A4763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灰分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0.5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1A476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3" w:rsidRPr="0024261A" w:rsidRDefault="001A4763" w:rsidP="001A4763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</w:t>
            </w:r>
            <w:r w:rsidR="00B84ABC"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="007C1268" w:rsidRPr="0024261A">
              <w:rPr>
                <w:rFonts w:ascii="等线" w:eastAsia="等线" w:hAnsi="等线" w:cs="宋体"/>
                <w:kern w:val="0"/>
                <w:sz w:val="22"/>
              </w:rPr>
              <w:t>14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="00CC41EE" w:rsidRPr="0024261A">
              <w:rPr>
                <w:rFonts w:ascii="等线" w:eastAsia="等线" w:hAnsi="等线" w:cs="宋体" w:hint="eastAsia"/>
                <w:kern w:val="0"/>
                <w:sz w:val="22"/>
              </w:rPr>
              <w:t>.5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CC41EE" w:rsidP="00CC41E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63" w:rsidRPr="0024261A" w:rsidRDefault="001A4763" w:rsidP="007C126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3" w:rsidRPr="0024261A" w:rsidRDefault="001A4763" w:rsidP="007C126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5A-2020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0.3m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="00B84ABC" w:rsidRPr="0024261A">
              <w:rPr>
                <w:rFonts w:ascii="等线" w:eastAsia="等线" w:hAnsi="等线" w:cs="宋体"/>
                <w:kern w:val="0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CC41E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</w:t>
            </w:r>
            <w:r w:rsidR="00CC41EE" w:rsidRPr="0024261A">
              <w:rPr>
                <w:rFonts w:ascii="等线" w:eastAsia="等线" w:hAnsi="等线" w:cs="宋体" w:hint="eastAsia"/>
                <w:kern w:val="0"/>
                <w:sz w:val="22"/>
              </w:rPr>
              <w:t>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0.3m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CC41EE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CC" w:rsidRPr="0024261A" w:rsidRDefault="003145CC" w:rsidP="0056275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灰分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蛋白质（以N计）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2.5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脂肪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对硫磷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毒死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马拉硫磷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小麦粉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杀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螟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硫磷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2个月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 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大豆粉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水分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5%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大豆粉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灰分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3%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大豆粉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蛋白质(以N计）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4.5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～7 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700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大豆粉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脂肪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 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700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大豆粉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900m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玉米粉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灰分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玉米粉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蛋白质(以N计）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.5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玉米粉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脂肪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09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玉米粉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黄曲霉毒素B1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玉米粉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玉米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赤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霉烯酮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BC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24261A" w:rsidRDefault="00B84AB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EA44FC" w:rsidRPr="0024261A" w:rsidRDefault="00EA44FC" w:rsidP="00813730">
      <w:pPr>
        <w:snapToGrid w:val="0"/>
        <w:ind w:firstLine="492"/>
        <w:rPr>
          <w:sz w:val="24"/>
          <w:szCs w:val="28"/>
        </w:rPr>
      </w:pPr>
    </w:p>
    <w:p w:rsidR="00506838" w:rsidRPr="0024261A" w:rsidRDefault="00506838" w:rsidP="00506838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08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肉类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24261A">
        <w:trPr>
          <w:trHeight w:val="276"/>
          <w:tblHeader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838" w:rsidRPr="0024261A" w:rsidRDefault="00506838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牛肉粉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克伦特罗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牛肉粉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莱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克多巴胺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牛肉粉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沙丁醇胺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猪肉粉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莱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克多巴胺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蛋白质(以N计）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脂肪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山梨酸（以山梨酸钾计）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苯甲酸（以苯甲酸钠计）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BE" w:rsidRPr="0024261A" w:rsidRDefault="002842BE" w:rsidP="002842B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2842BE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09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鸡肉粉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沙门氏菌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鸡肝粉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四环素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k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FF" w:rsidRPr="0024261A" w:rsidRDefault="00E93FFF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鸡肝粉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土霉素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k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FF" w:rsidRPr="0024261A" w:rsidRDefault="00E93FFF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QCM 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="00E93FFF" w:rsidRPr="0024261A">
              <w:rPr>
                <w:rFonts w:ascii="等线" w:eastAsia="等线" w:hAnsi="等线" w:cs="宋体"/>
                <w:kern w:val="0"/>
                <w:sz w:val="22"/>
              </w:rPr>
              <w:t>12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鸡肝粉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金霉素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2m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k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BE" w:rsidRPr="0024261A" w:rsidRDefault="002842BE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BE" w:rsidRPr="0024261A" w:rsidRDefault="002842BE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D1291E" w:rsidRPr="0024261A" w:rsidRDefault="00D1291E" w:rsidP="00D1291E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</w:p>
    <w:p w:rsidR="00E93FFF" w:rsidRPr="0024261A" w:rsidRDefault="00E93FFF" w:rsidP="00E93FFF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10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蛋制品类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4C3864">
        <w:trPr>
          <w:trHeight w:val="276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="004C3864"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3FFF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93FFF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苏丹Ⅰ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E93FFF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0.1~1mg/kg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E93FFF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3FFF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="00E93FFF" w:rsidRPr="0024261A">
              <w:rPr>
                <w:rFonts w:ascii="等线" w:eastAsia="等线" w:hAnsi="等线" w:cs="宋体"/>
                <w:kern w:val="0"/>
                <w:sz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E93FFF" w:rsidRPr="0024261A" w:rsidRDefault="00E93FFF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Align w:val="center"/>
          </w:tcPr>
          <w:p w:rsidR="00E93FFF" w:rsidRPr="0024261A" w:rsidRDefault="00E93FFF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苏丹II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0.1~1mg/kg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苏丹II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0.1~1mg/kg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苏丹I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0.1~1mg/kg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呋喃它酮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40~200ug/kg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呋喃西林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40~200ug/kg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呋喃妥因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40~200ug/kg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蛋粉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呋喃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唑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40~200ug/kg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4C3864" w:rsidRPr="0024261A" w:rsidRDefault="004C3864" w:rsidP="004C3864">
      <w:pPr>
        <w:snapToGrid w:val="0"/>
        <w:ind w:firstLine="492"/>
        <w:rPr>
          <w:sz w:val="24"/>
          <w:szCs w:val="28"/>
        </w:rPr>
      </w:pPr>
    </w:p>
    <w:p w:rsidR="004C3864" w:rsidRPr="0024261A" w:rsidRDefault="004C3864" w:rsidP="004C3864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12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调味品类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4C3864">
        <w:trPr>
          <w:trHeight w:val="276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1201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食盐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90~99g/100g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1201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酱油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食盐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15~20g/100mL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1201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酱油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0.1~1mg/L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1201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酱油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苯甲酸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400~900mg/kg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C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1201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酱油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山梨酸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400~900mg/kg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64" w:rsidRPr="0024261A" w:rsidRDefault="004C3864" w:rsidP="004C3864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4" w:rsidRPr="0024261A" w:rsidRDefault="004C3864" w:rsidP="004C386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E93FFF" w:rsidRPr="0024261A" w:rsidRDefault="00E93FFF" w:rsidP="004C3864">
      <w:pPr>
        <w:snapToGrid w:val="0"/>
        <w:ind w:firstLine="492"/>
        <w:rPr>
          <w:sz w:val="24"/>
          <w:szCs w:val="28"/>
        </w:rPr>
      </w:pPr>
    </w:p>
    <w:p w:rsidR="008E2BE3" w:rsidRPr="0024261A" w:rsidRDefault="008E2BE3" w:rsidP="008E2BE3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14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饮料类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24261A">
        <w:trPr>
          <w:trHeight w:val="276"/>
          <w:tblHeader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lastRenderedPageBreak/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苯甲酸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0.05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～3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g/kg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山梨酸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糖精钠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0.2g/kg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  <w:r w:rsidR="008E2BE3" w:rsidRPr="0024261A">
              <w:rPr>
                <w:rFonts w:ascii="等线" w:eastAsia="等线" w:hAnsi="等线" w:cs="宋体"/>
                <w:kern w:val="0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  <w:r w:rsidR="008E2BE3"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B84AB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  <w:r w:rsidR="008E2BE3" w:rsidRPr="0024261A">
              <w:rPr>
                <w:rFonts w:ascii="等线" w:eastAsia="等线" w:hAnsi="等线" w:cs="宋体"/>
                <w:kern w:val="0"/>
                <w:sz w:val="22"/>
              </w:rPr>
              <w:t>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甜蜜素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0.04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0.2g/kg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柠檬黄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00mg/kg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日落黄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00mg/kg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1402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果汁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胭脂红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00mg/kg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8E2BE3" w:rsidRPr="0024261A" w:rsidRDefault="008E2BE3" w:rsidP="004C3864">
      <w:pPr>
        <w:snapToGrid w:val="0"/>
        <w:ind w:firstLine="492"/>
        <w:rPr>
          <w:sz w:val="24"/>
          <w:szCs w:val="28"/>
        </w:rPr>
      </w:pPr>
    </w:p>
    <w:p w:rsidR="008E2BE3" w:rsidRPr="0024261A" w:rsidRDefault="008E2BE3" w:rsidP="008E2BE3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15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酒类</w:t>
      </w:r>
    </w:p>
    <w:tbl>
      <w:tblPr>
        <w:tblW w:w="13700" w:type="dxa"/>
        <w:jc w:val="center"/>
        <w:tblLook w:val="04A0" w:firstRow="1" w:lastRow="0" w:firstColumn="1" w:lastColumn="0" w:noHBand="0" w:noVBand="1"/>
      </w:tblPr>
      <w:tblGrid>
        <w:gridCol w:w="1736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576"/>
      </w:tblGrid>
      <w:tr w:rsidR="0024261A" w:rsidRPr="0024261A" w:rsidTr="00B84ABC">
        <w:trPr>
          <w:trHeight w:val="276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56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1501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白酒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酒精度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1个月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35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60%vol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CC" w:rsidRPr="0024261A" w:rsidRDefault="003145CC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56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甲醇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5g/L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CC" w:rsidRPr="0024261A" w:rsidRDefault="003145CC" w:rsidP="005627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CC" w:rsidRPr="0024261A" w:rsidRDefault="003145CC" w:rsidP="0056275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4261A" w:rsidRPr="0024261A" w:rsidTr="00B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1503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葡萄酒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2BE3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8E2BE3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0.02</w:t>
            </w:r>
            <w:r w:rsidR="008E2BE3"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100</w:t>
            </w:r>
            <w:r w:rsidR="008E2BE3" w:rsidRPr="0024261A">
              <w:rPr>
                <w:rFonts w:ascii="等线" w:eastAsia="等线" w:hAnsi="等线" w:cs="宋体"/>
                <w:kern w:val="0"/>
                <w:sz w:val="22"/>
              </w:rPr>
              <w:t>g/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E2BE3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8E2BE3" w:rsidRPr="0024261A" w:rsidRDefault="008E2BE3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vAlign w:val="center"/>
          </w:tcPr>
          <w:p w:rsidR="008E2BE3" w:rsidRPr="0024261A" w:rsidRDefault="008E2BE3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1503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葡萄酒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总糖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10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150g/L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B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1503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葡萄酒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苯甲酸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9550F3" w:rsidP="009550F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0.05～1.5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g</w:t>
            </w:r>
            <w:r w:rsidR="004B6AAE" w:rsidRPr="0024261A">
              <w:rPr>
                <w:rFonts w:ascii="等线" w:eastAsia="等线" w:hAnsi="等线" w:cs="宋体"/>
                <w:kern w:val="0"/>
                <w:sz w:val="22"/>
              </w:rPr>
              <w:t>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56275B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4B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1503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葡萄酒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山梨酸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9550F3" w:rsidP="009550F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0.05～1.5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g</w:t>
            </w:r>
            <w:r w:rsidR="004B6AAE" w:rsidRPr="0024261A">
              <w:rPr>
                <w:rFonts w:ascii="等线" w:eastAsia="等线" w:hAnsi="等线" w:cs="宋体"/>
                <w:kern w:val="0"/>
                <w:sz w:val="22"/>
              </w:rPr>
              <w:t>/kg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56275B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D1291E" w:rsidRPr="0024261A" w:rsidRDefault="00D1291E" w:rsidP="00D1291E">
      <w:pPr>
        <w:snapToGrid w:val="0"/>
        <w:ind w:firstLine="492"/>
        <w:rPr>
          <w:rFonts w:ascii="等线" w:eastAsia="等线" w:hAnsi="等线" w:cs="宋体"/>
          <w:kern w:val="0"/>
          <w:sz w:val="24"/>
          <w:szCs w:val="24"/>
        </w:rPr>
      </w:pPr>
    </w:p>
    <w:p w:rsidR="004B6AAE" w:rsidRPr="0024261A" w:rsidRDefault="004B6AAE" w:rsidP="004B6AAE">
      <w:pPr>
        <w:jc w:val="center"/>
        <w:rPr>
          <w:rFonts w:ascii="等线" w:eastAsia="等线" w:hAnsi="等线" w:cs="宋体"/>
          <w:b/>
          <w:bCs/>
          <w:kern w:val="0"/>
          <w:sz w:val="28"/>
          <w:szCs w:val="28"/>
        </w:rPr>
      </w:pP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第</w:t>
      </w:r>
      <w:r w:rsidRPr="0024261A">
        <w:rPr>
          <w:rFonts w:ascii="等线" w:eastAsia="等线" w:hAnsi="等线" w:cs="宋体"/>
          <w:b/>
          <w:bCs/>
          <w:kern w:val="0"/>
          <w:sz w:val="28"/>
          <w:szCs w:val="28"/>
        </w:rPr>
        <w:t>16</w:t>
      </w:r>
      <w:r w:rsidRPr="0024261A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部分 其他类</w:t>
      </w:r>
    </w:p>
    <w:tbl>
      <w:tblPr>
        <w:tblW w:w="13950" w:type="dxa"/>
        <w:jc w:val="center"/>
        <w:tblLook w:val="04A0" w:firstRow="1" w:lastRow="0" w:firstColumn="1" w:lastColumn="0" w:noHBand="0" w:noVBand="1"/>
      </w:tblPr>
      <w:tblGrid>
        <w:gridCol w:w="2125"/>
        <w:gridCol w:w="1134"/>
        <w:gridCol w:w="1843"/>
        <w:gridCol w:w="992"/>
        <w:gridCol w:w="992"/>
        <w:gridCol w:w="2011"/>
        <w:gridCol w:w="1249"/>
        <w:gridCol w:w="1418"/>
        <w:gridCol w:w="850"/>
        <w:gridCol w:w="899"/>
        <w:gridCol w:w="437"/>
      </w:tblGrid>
      <w:tr w:rsidR="0024261A" w:rsidRPr="0024261A" w:rsidTr="00235512">
        <w:trPr>
          <w:trHeight w:val="276"/>
          <w:tblHeader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基体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订货期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有效期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特性值范围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规格</w:t>
            </w:r>
          </w:p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(g或mL)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单价</w:t>
            </w:r>
          </w:p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（元/瓶）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备选规格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备选单价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菌落总数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  <w:vertAlign w:val="superscript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  <w:vertAlign w:val="superscript"/>
              </w:rPr>
              <w:t>7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CFU/mL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大肠菌群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  <w:vertAlign w:val="superscript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  <w:vertAlign w:val="superscript"/>
              </w:rPr>
              <w:t>7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CFU/mL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金黄色葡萄球菌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  <w:vertAlign w:val="superscript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～1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24261A">
              <w:rPr>
                <w:rFonts w:ascii="等线" w:eastAsia="等线" w:hAnsi="等线" w:cs="宋体"/>
                <w:kern w:val="0"/>
                <w:sz w:val="22"/>
                <w:vertAlign w:val="superscript"/>
              </w:rPr>
              <w:t>7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CFU/mL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A-2020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沙门氏菌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4B6AAE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23551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</w:t>
            </w:r>
            <w:r w:rsidR="00235512" w:rsidRPr="0024261A">
              <w:rPr>
                <w:rFonts w:ascii="等线" w:eastAsia="等线" w:hAnsi="等线" w:cs="宋体" w:hint="eastAsia"/>
                <w:kern w:val="0"/>
                <w:sz w:val="22"/>
              </w:rPr>
              <w:t>05A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单增李斯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特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氏菌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E" w:rsidRPr="0024261A" w:rsidRDefault="004B6AAE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E" w:rsidRPr="0024261A" w:rsidRDefault="004B6AAE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23551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-06A-2020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金黄色葡萄球菌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2" w:rsidRPr="0024261A" w:rsidRDefault="00235512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23551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-07A-2020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副溶血性弧菌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2" w:rsidRPr="0024261A" w:rsidRDefault="00235512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23551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-08A-2020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克罗诺杆菌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属（</w:t>
            </w:r>
            <w:proofErr w:type="gramStart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阪崎</w:t>
            </w:r>
            <w:proofErr w:type="gramEnd"/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肠杆菌）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2" w:rsidRPr="0024261A" w:rsidRDefault="00235512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  <w:tr w:rsidR="0024261A" w:rsidRPr="0024261A" w:rsidTr="0023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235512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 xml:space="preserve">QCM </w:t>
            </w:r>
            <w:r w:rsidRPr="0024261A">
              <w:rPr>
                <w:rFonts w:ascii="等线" w:eastAsia="等线" w:hAnsi="等线" w:cs="宋体"/>
                <w:kern w:val="0"/>
                <w:sz w:val="22"/>
              </w:rPr>
              <w:t>1607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-09A-2020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冻干粉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志贺氏菌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定性检测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2" w:rsidRPr="0024261A" w:rsidRDefault="00235512" w:rsidP="00B84AB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/>
                <w:kern w:val="0"/>
                <w:sz w:val="22"/>
              </w:rPr>
              <w:t>---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2" w:rsidRPr="0024261A" w:rsidRDefault="00235512" w:rsidP="00B84AB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24261A">
              <w:rPr>
                <w:rFonts w:ascii="等线" w:eastAsia="等线" w:hAnsi="等线" w:cs="宋体" w:hint="eastAsia"/>
                <w:kern w:val="0"/>
                <w:sz w:val="22"/>
              </w:rPr>
              <w:t>现货</w:t>
            </w:r>
          </w:p>
        </w:tc>
      </w:tr>
    </w:tbl>
    <w:p w:rsidR="008E2BE3" w:rsidRPr="0024261A" w:rsidRDefault="008E2BE3" w:rsidP="004C3864">
      <w:pPr>
        <w:snapToGrid w:val="0"/>
        <w:ind w:firstLine="492"/>
        <w:rPr>
          <w:sz w:val="24"/>
          <w:szCs w:val="28"/>
        </w:rPr>
      </w:pPr>
    </w:p>
    <w:sectPr w:rsidR="008E2BE3" w:rsidRPr="0024261A" w:rsidSect="0081373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34" w:rsidRDefault="000A2334" w:rsidP="0027115E">
      <w:r>
        <w:separator/>
      </w:r>
    </w:p>
  </w:endnote>
  <w:endnote w:type="continuationSeparator" w:id="0">
    <w:p w:rsidR="000A2334" w:rsidRDefault="000A2334" w:rsidP="002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6707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41EE" w:rsidRDefault="00CC41EE" w:rsidP="0027115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512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512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1EE" w:rsidRDefault="00CC41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34" w:rsidRDefault="000A2334" w:rsidP="0027115E">
      <w:r>
        <w:separator/>
      </w:r>
    </w:p>
  </w:footnote>
  <w:footnote w:type="continuationSeparator" w:id="0">
    <w:p w:rsidR="000A2334" w:rsidRDefault="000A2334" w:rsidP="0027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730"/>
    <w:rsid w:val="000A2334"/>
    <w:rsid w:val="00164341"/>
    <w:rsid w:val="001A4763"/>
    <w:rsid w:val="001E6D11"/>
    <w:rsid w:val="001F038E"/>
    <w:rsid w:val="00235512"/>
    <w:rsid w:val="0024261A"/>
    <w:rsid w:val="00246C13"/>
    <w:rsid w:val="0027115E"/>
    <w:rsid w:val="002842BE"/>
    <w:rsid w:val="002930B1"/>
    <w:rsid w:val="002B2F4C"/>
    <w:rsid w:val="002C0981"/>
    <w:rsid w:val="002F490B"/>
    <w:rsid w:val="00306E9E"/>
    <w:rsid w:val="003145CC"/>
    <w:rsid w:val="00322E51"/>
    <w:rsid w:val="003853A5"/>
    <w:rsid w:val="004224E0"/>
    <w:rsid w:val="0045158B"/>
    <w:rsid w:val="00491922"/>
    <w:rsid w:val="004B6AAE"/>
    <w:rsid w:val="004C3864"/>
    <w:rsid w:val="004E5998"/>
    <w:rsid w:val="00506838"/>
    <w:rsid w:val="0056275B"/>
    <w:rsid w:val="005A1CAC"/>
    <w:rsid w:val="00630A85"/>
    <w:rsid w:val="0063646E"/>
    <w:rsid w:val="006449A1"/>
    <w:rsid w:val="00676C74"/>
    <w:rsid w:val="006A5193"/>
    <w:rsid w:val="006C2864"/>
    <w:rsid w:val="006E0D48"/>
    <w:rsid w:val="00702FBD"/>
    <w:rsid w:val="00725501"/>
    <w:rsid w:val="007C1268"/>
    <w:rsid w:val="00813730"/>
    <w:rsid w:val="0089250C"/>
    <w:rsid w:val="008E2BE3"/>
    <w:rsid w:val="008F7F6C"/>
    <w:rsid w:val="00902642"/>
    <w:rsid w:val="00936EB7"/>
    <w:rsid w:val="009550F3"/>
    <w:rsid w:val="009F4540"/>
    <w:rsid w:val="00A87CDF"/>
    <w:rsid w:val="00AA5310"/>
    <w:rsid w:val="00B5339B"/>
    <w:rsid w:val="00B84ABC"/>
    <w:rsid w:val="00B87BB1"/>
    <w:rsid w:val="00BF42A7"/>
    <w:rsid w:val="00CB52DA"/>
    <w:rsid w:val="00CC41EE"/>
    <w:rsid w:val="00CD6468"/>
    <w:rsid w:val="00CD7114"/>
    <w:rsid w:val="00CF36F8"/>
    <w:rsid w:val="00D1291E"/>
    <w:rsid w:val="00E6386A"/>
    <w:rsid w:val="00E817DF"/>
    <w:rsid w:val="00E93FFF"/>
    <w:rsid w:val="00EA44FC"/>
    <w:rsid w:val="00EC6FDC"/>
    <w:rsid w:val="00EF58C0"/>
  </w:rsids>
  <m:mathPr>
    <m:mathFont m:val="Cambria Math"/>
    <m:brkBin m:val="after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91A19"/>
  <w15:docId w15:val="{8DE92F8C-A446-4F02-9E3A-9C13D10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15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0A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0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John</dc:creator>
  <cp:keywords/>
  <dc:description/>
  <cp:lastModifiedBy>Jack John</cp:lastModifiedBy>
  <cp:revision>12</cp:revision>
  <dcterms:created xsi:type="dcterms:W3CDTF">2020-10-17T19:09:00Z</dcterms:created>
  <dcterms:modified xsi:type="dcterms:W3CDTF">2020-10-27T02:03:00Z</dcterms:modified>
</cp:coreProperties>
</file>