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7FE" w:rsidRDefault="003B6A5A">
      <w:pPr>
        <w:jc w:val="left"/>
        <w:rPr>
          <w:rFonts w:ascii="方正小标宋简体" w:eastAsia="方正小标宋简体"/>
          <w:color w:val="FF0000"/>
          <w:w w:val="78"/>
          <w:sz w:val="96"/>
          <w:szCs w:val="96"/>
        </w:rPr>
      </w:pPr>
      <w:r>
        <w:rPr>
          <w:rFonts w:ascii="方正小标宋简体" w:eastAsia="方正小标宋简体" w:hint="eastAsia"/>
          <w:color w:val="FF0000"/>
          <w:w w:val="78"/>
          <w:sz w:val="96"/>
          <w:szCs w:val="96"/>
        </w:rPr>
        <w:t>北京国实检测技术研究院</w:t>
      </w:r>
    </w:p>
    <w:p w:rsidR="004707FE" w:rsidRDefault="003B6A5A">
      <w:pPr>
        <w:spacing w:line="360" w:lineRule="auto"/>
        <w:jc w:val="center"/>
        <w:rPr>
          <w:rFonts w:ascii="方正小标宋简体" w:eastAsia="方正小标宋简体" w:hAnsi="宋体"/>
          <w:snapToGrid w:val="0"/>
          <w:kern w:val="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380365</wp:posOffset>
                </wp:positionV>
                <wp:extent cx="5350510" cy="0"/>
                <wp:effectExtent l="0" t="19050" r="2540" b="19050"/>
                <wp:wrapNone/>
                <wp:docPr id="1026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051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接连接符 3" o:spid="_x0000_s1026" o:spt="20" style="position:absolute;left:0pt;margin-left:-2.55pt;margin-top:29.95pt;height:0pt;width:421.3pt;z-index:251659264;mso-width-relative:page;mso-height-relative:page;" filled="f" stroked="t" coordsize="21600,21600" o:gfxdata="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0EFe9oAAAAIAQAADwAA&#10;AAAAAAABACAAAAAiAAAAZHJzL2Rvd25yZXYueG1sUEsBAhQAFAAAAAgAh07iQOMSr5rbAQAAoAMA&#10;AA4AAAAAAAAAAQAgAAAAKQEAAGRycy9lMm9Eb2MueG1sUEsFBgAAAAAGAAYAWQEAAHY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方正仿宋简体" w:eastAsia="方正仿宋简体" w:hAnsi="仿宋_GB2312" w:cs="仿宋_GB2312" w:hint="eastAsia"/>
          <w:bCs/>
          <w:sz w:val="32"/>
          <w:szCs w:val="32"/>
          <w:lang w:val="ru-RU"/>
        </w:rPr>
        <w:t>国实办〔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  <w:lang w:val="ru-RU"/>
        </w:rPr>
        <w:t>20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</w:rPr>
        <w:t>2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</w:rPr>
        <w:t>1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  <w:lang w:val="ru-RU"/>
        </w:rPr>
        <w:t>〕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</w:rPr>
        <w:t>57</w:t>
      </w:r>
      <w:r>
        <w:rPr>
          <w:rFonts w:ascii="方正仿宋简体" w:eastAsia="方正仿宋简体" w:hAnsi="仿宋_GB2312" w:cs="仿宋_GB2312" w:hint="eastAsia"/>
          <w:bCs/>
          <w:sz w:val="32"/>
          <w:szCs w:val="32"/>
          <w:lang w:val="ru-RU"/>
        </w:rPr>
        <w:t>号</w:t>
      </w:r>
    </w:p>
    <w:p w:rsidR="004707FE" w:rsidRDefault="004707FE">
      <w:pPr>
        <w:adjustRightInd w:val="0"/>
        <w:snapToGrid w:val="0"/>
        <w:spacing w:line="600" w:lineRule="exact"/>
        <w:jc w:val="center"/>
        <w:rPr>
          <w:rFonts w:ascii="方正小标宋简体" w:eastAsia="方正小标宋简体" w:hAnsi="宋体" w:cs="Times New Roman"/>
          <w:snapToGrid w:val="0"/>
          <w:kern w:val="0"/>
          <w:sz w:val="44"/>
          <w:szCs w:val="44"/>
        </w:rPr>
      </w:pPr>
    </w:p>
    <w:p w:rsidR="004707FE" w:rsidRDefault="003B6A5A" w:rsidP="001A4D09">
      <w:pPr>
        <w:adjustRightInd w:val="0"/>
        <w:snapToGrid w:val="0"/>
        <w:spacing w:afterLines="50" w:after="156" w:line="480" w:lineRule="exact"/>
        <w:jc w:val="center"/>
        <w:rPr>
          <w:rFonts w:ascii="方正小标宋简体" w:eastAsia="方正小标宋简体" w:hAnsi="宋体" w:cs="Times New Roman"/>
          <w:snapToGrid w:val="0"/>
          <w:kern w:val="0"/>
          <w:sz w:val="36"/>
          <w:szCs w:val="36"/>
        </w:rPr>
      </w:pPr>
      <w:r>
        <w:rPr>
          <w:rFonts w:ascii="方正小标宋简体" w:eastAsia="方正小标宋简体" w:hAnsi="宋体" w:cs="Times New Roman" w:hint="eastAsia"/>
          <w:snapToGrid w:val="0"/>
          <w:kern w:val="0"/>
          <w:sz w:val="36"/>
          <w:szCs w:val="36"/>
        </w:rPr>
        <w:t>关于举办检验检测机构</w:t>
      </w:r>
      <w:r>
        <w:rPr>
          <w:rFonts w:ascii="方正小标宋简体" w:eastAsia="方正小标宋简体" w:hAnsi="宋体" w:cs="Times New Roman" w:hint="eastAsia"/>
          <w:snapToGrid w:val="0"/>
          <w:kern w:val="0"/>
          <w:sz w:val="36"/>
          <w:szCs w:val="36"/>
        </w:rPr>
        <w:t>应对“两个办法”暨</w:t>
      </w:r>
      <w:r>
        <w:rPr>
          <w:rFonts w:ascii="方正小标宋简体" w:eastAsia="方正小标宋简体" w:hAnsi="宋体" w:cs="Times New Roman" w:hint="eastAsia"/>
          <w:snapToGrid w:val="0"/>
          <w:kern w:val="0"/>
          <w:sz w:val="36"/>
          <w:szCs w:val="36"/>
        </w:rPr>
        <w:t>RB/T 214</w:t>
      </w:r>
      <w:r>
        <w:rPr>
          <w:rFonts w:ascii="方正小标宋简体" w:eastAsia="方正小标宋简体" w:hAnsi="宋体" w:cs="Times New Roman" w:hint="eastAsia"/>
          <w:snapToGrid w:val="0"/>
          <w:kern w:val="0"/>
          <w:sz w:val="36"/>
          <w:szCs w:val="36"/>
        </w:rPr>
        <w:t>重点、疑点和难点</w:t>
      </w:r>
      <w:r>
        <w:rPr>
          <w:rFonts w:ascii="方正小标宋简体" w:eastAsia="方正小标宋简体" w:hAnsi="宋体" w:cs="Times New Roman" w:hint="eastAsia"/>
          <w:snapToGrid w:val="0"/>
          <w:kern w:val="0"/>
          <w:sz w:val="36"/>
          <w:szCs w:val="36"/>
        </w:rPr>
        <w:t>培训班的通知</w:t>
      </w:r>
    </w:p>
    <w:p w:rsidR="004707FE" w:rsidRDefault="003B6A5A">
      <w:pPr>
        <w:spacing w:line="500" w:lineRule="exact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sz w:val="32"/>
          <w:szCs w:val="32"/>
        </w:rPr>
        <w:t>各有关检验检测机构</w:t>
      </w:r>
      <w:r>
        <w:rPr>
          <w:rFonts w:ascii="方正仿宋简体" w:eastAsia="方正仿宋简体" w:hAnsi="仿宋" w:hint="eastAsia"/>
          <w:bCs/>
          <w:sz w:val="32"/>
          <w:szCs w:val="32"/>
        </w:rPr>
        <w:t>和实验室</w:t>
      </w:r>
      <w:r>
        <w:rPr>
          <w:rFonts w:ascii="方正仿宋简体" w:eastAsia="方正仿宋简体" w:hAnsi="仿宋" w:hint="eastAsia"/>
          <w:bCs/>
          <w:sz w:val="32"/>
          <w:szCs w:val="32"/>
        </w:rPr>
        <w:t>：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sz w:val="32"/>
          <w:szCs w:val="32"/>
        </w:rPr>
        <w:t>国家市场监督管理总局</w:t>
      </w:r>
      <w:r>
        <w:rPr>
          <w:rFonts w:ascii="方正仿宋简体" w:eastAsia="方正仿宋简体" w:hAnsi="仿宋" w:hint="eastAsia"/>
          <w:bCs/>
          <w:sz w:val="32"/>
          <w:szCs w:val="32"/>
        </w:rPr>
        <w:t>近期正式发布《</w:t>
      </w:r>
      <w:r>
        <w:rPr>
          <w:rFonts w:ascii="方正仿宋简体" w:eastAsia="方正仿宋简体" w:hAnsi="仿宋" w:hint="eastAsia"/>
          <w:bCs/>
          <w:sz w:val="32"/>
          <w:szCs w:val="32"/>
        </w:rPr>
        <w:t>&lt;</w:t>
      </w:r>
      <w:r>
        <w:rPr>
          <w:rFonts w:ascii="方正仿宋简体" w:eastAsia="方正仿宋简体" w:hAnsi="仿宋" w:hint="eastAsia"/>
          <w:bCs/>
          <w:sz w:val="32"/>
          <w:szCs w:val="32"/>
        </w:rPr>
        <w:t>检验检测机构资质认定管理办法</w:t>
      </w:r>
      <w:r>
        <w:rPr>
          <w:rFonts w:ascii="方正仿宋简体" w:eastAsia="方正仿宋简体" w:hAnsi="仿宋" w:hint="eastAsia"/>
          <w:bCs/>
          <w:sz w:val="32"/>
          <w:szCs w:val="32"/>
        </w:rPr>
        <w:t>&gt;</w:t>
      </w:r>
      <w:r>
        <w:rPr>
          <w:rFonts w:ascii="方正仿宋简体" w:eastAsia="方正仿宋简体" w:hAnsi="仿宋" w:hint="eastAsia"/>
          <w:bCs/>
          <w:sz w:val="32"/>
          <w:szCs w:val="32"/>
        </w:rPr>
        <w:t>修正案》和《检验检测机构监督管理办法》</w:t>
      </w:r>
      <w:r>
        <w:rPr>
          <w:rFonts w:ascii="方正仿宋简体" w:eastAsia="方正仿宋简体" w:hAnsi="仿宋" w:hint="eastAsia"/>
          <w:bCs/>
          <w:sz w:val="32"/>
          <w:szCs w:val="32"/>
        </w:rPr>
        <w:t>,</w:t>
      </w:r>
      <w:r>
        <w:rPr>
          <w:rFonts w:ascii="方正仿宋简体" w:eastAsia="方正仿宋简体" w:hAnsi="仿宋" w:hint="eastAsia"/>
          <w:bCs/>
          <w:sz w:val="32"/>
          <w:szCs w:val="32"/>
        </w:rPr>
        <w:t>其中《修正案》</w:t>
      </w:r>
      <w:r>
        <w:rPr>
          <w:rFonts w:ascii="方正仿宋简体" w:eastAsia="方正仿宋简体" w:hAnsi="仿宋" w:hint="eastAsia"/>
          <w:bCs/>
          <w:sz w:val="32"/>
          <w:szCs w:val="32"/>
        </w:rPr>
        <w:t>按照实施更加规范、要求更加明确、准入更加便捷和运行更加高效的原则，内容主要涉及告知承诺制度、实施范围、优化服务、固化疫情防控措施等四个方面</w:t>
      </w:r>
      <w:r>
        <w:rPr>
          <w:rFonts w:ascii="方正仿宋简体" w:eastAsia="方正仿宋简体" w:hAnsi="仿宋" w:hint="eastAsia"/>
          <w:bCs/>
          <w:sz w:val="32"/>
          <w:szCs w:val="32"/>
        </w:rPr>
        <w:t>的变化。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sz w:val="32"/>
          <w:szCs w:val="32"/>
        </w:rPr>
        <w:t>北京国实检测技术研究院作为《检验检测机构资质认定能力评价</w:t>
      </w:r>
      <w:r>
        <w:rPr>
          <w:rFonts w:ascii="方正仿宋简体" w:eastAsia="方正仿宋简体" w:hAnsi="仿宋" w:hint="eastAsia"/>
          <w:bCs/>
          <w:sz w:val="32"/>
          <w:szCs w:val="32"/>
        </w:rPr>
        <w:t xml:space="preserve"> </w:t>
      </w:r>
      <w:r>
        <w:rPr>
          <w:rFonts w:ascii="方正仿宋简体" w:eastAsia="方正仿宋简体" w:hAnsi="仿宋" w:hint="eastAsia"/>
          <w:bCs/>
          <w:sz w:val="32"/>
          <w:szCs w:val="32"/>
        </w:rPr>
        <w:t>检验检测机构通用要求》（</w:t>
      </w:r>
      <w:r>
        <w:rPr>
          <w:rFonts w:ascii="方正仿宋简体" w:eastAsia="方正仿宋简体" w:hAnsi="仿宋" w:hint="eastAsia"/>
          <w:bCs/>
          <w:sz w:val="32"/>
          <w:szCs w:val="32"/>
        </w:rPr>
        <w:t>RB/T 214</w:t>
      </w:r>
      <w:r>
        <w:rPr>
          <w:rFonts w:ascii="方正仿宋简体" w:eastAsia="方正仿宋简体" w:hAnsi="仿宋" w:hint="eastAsia"/>
          <w:bCs/>
          <w:sz w:val="32"/>
          <w:szCs w:val="32"/>
        </w:rPr>
        <w:t>—</w:t>
      </w:r>
      <w:r>
        <w:rPr>
          <w:rFonts w:ascii="方正仿宋简体" w:eastAsia="方正仿宋简体" w:hAnsi="仿宋" w:hint="eastAsia"/>
          <w:bCs/>
          <w:sz w:val="32"/>
          <w:szCs w:val="32"/>
        </w:rPr>
        <w:t>2017</w:t>
      </w:r>
      <w:r>
        <w:rPr>
          <w:rFonts w:ascii="方正仿宋简体" w:eastAsia="方正仿宋简体" w:hAnsi="仿宋" w:hint="eastAsia"/>
          <w:bCs/>
          <w:sz w:val="32"/>
          <w:szCs w:val="32"/>
        </w:rPr>
        <w:t>）的第一起草单位、《检验检测机构资质认定评审员教程》的组编单位</w:t>
      </w:r>
      <w:r>
        <w:rPr>
          <w:rFonts w:ascii="方正仿宋简体" w:eastAsia="方正仿宋简体" w:hAnsi="仿宋" w:hint="eastAsia"/>
          <w:bCs/>
          <w:sz w:val="32"/>
          <w:szCs w:val="32"/>
        </w:rPr>
        <w:t>，</w:t>
      </w:r>
      <w:r>
        <w:rPr>
          <w:rFonts w:ascii="方正仿宋简体" w:eastAsia="方正仿宋简体" w:hAnsi="仿宋" w:hint="eastAsia"/>
          <w:bCs/>
          <w:sz w:val="32"/>
          <w:szCs w:val="32"/>
        </w:rPr>
        <w:t>为帮助检验检测机构正确理解和更好地</w:t>
      </w:r>
      <w:r>
        <w:rPr>
          <w:rFonts w:ascii="方正仿宋简体" w:eastAsia="方正仿宋简体" w:hAnsi="仿宋" w:hint="eastAsia"/>
          <w:bCs/>
          <w:sz w:val="32"/>
          <w:szCs w:val="32"/>
        </w:rPr>
        <w:t>应对“两个办法”等</w:t>
      </w:r>
      <w:r>
        <w:rPr>
          <w:rFonts w:ascii="方正仿宋简体" w:eastAsia="方正仿宋简体" w:hAnsi="仿宋" w:hint="eastAsia"/>
          <w:bCs/>
          <w:sz w:val="32"/>
          <w:szCs w:val="32"/>
        </w:rPr>
        <w:t>政策的最新变化</w:t>
      </w:r>
      <w:r>
        <w:rPr>
          <w:rFonts w:ascii="方正仿宋简体" w:eastAsia="方正仿宋简体" w:hAnsi="仿宋" w:hint="eastAsia"/>
          <w:bCs/>
          <w:sz w:val="32"/>
          <w:szCs w:val="32"/>
        </w:rPr>
        <w:t>，掌握</w:t>
      </w:r>
      <w:r>
        <w:rPr>
          <w:rFonts w:ascii="方正仿宋简体" w:eastAsia="方正仿宋简体" w:hAnsi="仿宋" w:hint="eastAsia"/>
          <w:bCs/>
          <w:sz w:val="32"/>
          <w:szCs w:val="32"/>
        </w:rPr>
        <w:t>实施告知承诺的程序和要求</w:t>
      </w:r>
      <w:r>
        <w:rPr>
          <w:rFonts w:ascii="方正仿宋简体" w:eastAsia="方正仿宋简体" w:hAnsi="仿宋" w:hint="eastAsia"/>
          <w:bCs/>
          <w:sz w:val="32"/>
          <w:szCs w:val="32"/>
        </w:rPr>
        <w:t>，</w:t>
      </w:r>
      <w:r>
        <w:rPr>
          <w:rFonts w:ascii="方正仿宋简体" w:eastAsia="方正仿宋简体" w:hAnsi="仿宋" w:hint="eastAsia"/>
          <w:bCs/>
          <w:sz w:val="32"/>
          <w:szCs w:val="32"/>
        </w:rPr>
        <w:t>远程评审的方法和要求</w:t>
      </w:r>
      <w:r>
        <w:rPr>
          <w:rFonts w:ascii="方正仿宋简体" w:eastAsia="方正仿宋简体" w:hAnsi="仿宋" w:hint="eastAsia"/>
          <w:bCs/>
          <w:sz w:val="32"/>
          <w:szCs w:val="32"/>
        </w:rPr>
        <w:t>以及检验检测机构资质认定</w:t>
      </w:r>
      <w:r>
        <w:rPr>
          <w:rFonts w:ascii="方正仿宋简体" w:eastAsia="方正仿宋简体" w:hAnsi="仿宋" w:hint="eastAsia"/>
          <w:bCs/>
          <w:sz w:val="32"/>
          <w:szCs w:val="32"/>
        </w:rPr>
        <w:t>事中事后监管要求</w:t>
      </w:r>
      <w:r>
        <w:rPr>
          <w:rFonts w:ascii="方正仿宋简体" w:eastAsia="方正仿宋简体" w:hAnsi="仿宋" w:hint="eastAsia"/>
          <w:bCs/>
          <w:sz w:val="32"/>
          <w:szCs w:val="32"/>
        </w:rPr>
        <w:t>，</w:t>
      </w:r>
      <w:r>
        <w:rPr>
          <w:rFonts w:ascii="方正仿宋简体" w:eastAsia="方正仿宋简体" w:hAnsi="仿宋" w:hint="eastAsia"/>
          <w:bCs/>
          <w:sz w:val="32"/>
          <w:szCs w:val="32"/>
        </w:rPr>
        <w:t>强化检验检测机构基于风险的思维，有效利用机遇，防止发生非预期结果的风险。北京国实检测技术研究院</w:t>
      </w:r>
      <w:r>
        <w:rPr>
          <w:rFonts w:ascii="方正仿宋简体" w:eastAsia="方正仿宋简体" w:hAnsi="仿宋" w:hint="eastAsia"/>
          <w:bCs/>
          <w:sz w:val="32"/>
          <w:szCs w:val="32"/>
        </w:rPr>
        <w:t>制定检验检测机构应对“两个办法”暨</w:t>
      </w:r>
      <w:r>
        <w:rPr>
          <w:rFonts w:ascii="方正仿宋简体" w:eastAsia="方正仿宋简体" w:hAnsi="仿宋" w:hint="eastAsia"/>
          <w:bCs/>
          <w:sz w:val="32"/>
          <w:szCs w:val="32"/>
        </w:rPr>
        <w:t>RB/T 214</w:t>
      </w:r>
      <w:r>
        <w:rPr>
          <w:rFonts w:ascii="方正仿宋简体" w:eastAsia="方正仿宋简体" w:hAnsi="仿宋" w:hint="eastAsia"/>
          <w:bCs/>
          <w:sz w:val="32"/>
          <w:szCs w:val="32"/>
        </w:rPr>
        <w:t>重点、疑点和难点培训计划</w:t>
      </w:r>
      <w:r>
        <w:rPr>
          <w:rFonts w:ascii="方正仿宋简体" w:eastAsia="方正仿宋简体" w:hAnsi="仿宋" w:hint="eastAsia"/>
          <w:bCs/>
          <w:sz w:val="32"/>
          <w:szCs w:val="32"/>
        </w:rPr>
        <w:t>，现将培训有关事宜通知如下：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一、培训内容</w:t>
      </w:r>
    </w:p>
    <w:p w:rsidR="004707FE" w:rsidRDefault="003B6A5A">
      <w:pPr>
        <w:spacing w:line="500" w:lineRule="exact"/>
        <w:ind w:firstLineChars="200" w:firstLine="643"/>
        <w:rPr>
          <w:rFonts w:ascii="方正仿宋简体" w:eastAsia="方正仿宋简体" w:hAnsi="仿宋"/>
          <w:b/>
          <w:sz w:val="32"/>
          <w:szCs w:val="32"/>
        </w:rPr>
      </w:pPr>
      <w:r>
        <w:rPr>
          <w:rFonts w:ascii="方正仿宋简体" w:eastAsia="方正仿宋简体" w:hAnsi="仿宋" w:hint="eastAsia"/>
          <w:b/>
          <w:sz w:val="32"/>
          <w:szCs w:val="32"/>
        </w:rPr>
        <w:t>第一部分：</w:t>
      </w:r>
      <w:r>
        <w:rPr>
          <w:rFonts w:ascii="方正仿宋简体" w:eastAsia="方正仿宋简体" w:hAnsi="仿宋" w:hint="eastAsia"/>
          <w:b/>
          <w:sz w:val="32"/>
          <w:szCs w:val="32"/>
        </w:rPr>
        <w:t>《检验检测机构</w:t>
      </w:r>
      <w:r>
        <w:rPr>
          <w:rFonts w:ascii="方正仿宋简体" w:eastAsia="方正仿宋简体" w:hAnsi="仿宋" w:hint="eastAsia"/>
          <w:b/>
          <w:sz w:val="32"/>
          <w:szCs w:val="32"/>
        </w:rPr>
        <w:t>资质认定管理</w:t>
      </w:r>
      <w:r>
        <w:rPr>
          <w:rFonts w:ascii="方正仿宋简体" w:eastAsia="方正仿宋简体" w:hAnsi="仿宋" w:hint="eastAsia"/>
          <w:b/>
          <w:sz w:val="32"/>
          <w:szCs w:val="32"/>
        </w:rPr>
        <w:t>办法》</w:t>
      </w:r>
      <w:r>
        <w:rPr>
          <w:rFonts w:ascii="方正仿宋简体" w:eastAsia="方正仿宋简体" w:hAnsi="仿宋" w:hint="eastAsia"/>
          <w:b/>
          <w:sz w:val="32"/>
          <w:szCs w:val="32"/>
        </w:rPr>
        <w:t>修正案和《检验检测机构资质认定监督管理办法》要点</w:t>
      </w:r>
      <w:r>
        <w:rPr>
          <w:rFonts w:ascii="方正仿宋简体" w:eastAsia="方正仿宋简体" w:hAnsi="仿宋" w:hint="eastAsia"/>
          <w:b/>
          <w:sz w:val="32"/>
          <w:szCs w:val="32"/>
        </w:rPr>
        <w:t>讲解</w:t>
      </w:r>
      <w:r>
        <w:rPr>
          <w:rFonts w:ascii="方正仿宋简体" w:eastAsia="方正仿宋简体" w:hAnsi="仿宋" w:hint="eastAsia"/>
          <w:b/>
          <w:sz w:val="32"/>
          <w:szCs w:val="32"/>
        </w:rPr>
        <w:t>及其应对措施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lastRenderedPageBreak/>
        <w:t xml:space="preserve">1.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资质认定事项实行清单管理要求；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2.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实施告知承诺的要求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与应对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3.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远程评审的方法和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注意事项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4.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资质认定事中事后监管要求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对机构体系运行的指引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5.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不实、虚假数据和结果的辨别与控制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6.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应对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初次申请、换证、扩项、变更等评审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新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要求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的要点。</w:t>
      </w:r>
    </w:p>
    <w:p w:rsidR="004707FE" w:rsidRDefault="003B6A5A">
      <w:pPr>
        <w:spacing w:line="500" w:lineRule="exact"/>
        <w:ind w:firstLineChars="200" w:firstLine="643"/>
        <w:rPr>
          <w:rFonts w:ascii="方正仿宋简体" w:eastAsia="方正仿宋简体" w:hAnsi="仿宋"/>
          <w:b/>
          <w:sz w:val="32"/>
          <w:szCs w:val="32"/>
        </w:rPr>
      </w:pPr>
      <w:r>
        <w:rPr>
          <w:rFonts w:ascii="方正仿宋简体" w:eastAsia="方正仿宋简体" w:hAnsi="仿宋" w:hint="eastAsia"/>
          <w:b/>
          <w:sz w:val="32"/>
          <w:szCs w:val="32"/>
        </w:rPr>
        <w:t>第二部分：</w:t>
      </w:r>
      <w:r>
        <w:rPr>
          <w:rFonts w:ascii="方正仿宋简体" w:eastAsia="方正仿宋简体" w:hAnsi="仿宋" w:hint="eastAsia"/>
          <w:b/>
          <w:sz w:val="32"/>
          <w:szCs w:val="32"/>
        </w:rPr>
        <w:t>RB/T214</w:t>
      </w:r>
      <w:r>
        <w:rPr>
          <w:rFonts w:ascii="方正仿宋简体" w:eastAsia="方正仿宋简体" w:hAnsi="仿宋" w:hint="eastAsia"/>
          <w:b/>
          <w:sz w:val="32"/>
          <w:szCs w:val="32"/>
        </w:rPr>
        <w:t>—</w:t>
      </w:r>
      <w:r>
        <w:rPr>
          <w:rFonts w:ascii="方正仿宋简体" w:eastAsia="方正仿宋简体" w:hAnsi="仿宋" w:hint="eastAsia"/>
          <w:b/>
          <w:sz w:val="32"/>
          <w:szCs w:val="32"/>
        </w:rPr>
        <w:t>2017</w:t>
      </w:r>
      <w:r>
        <w:rPr>
          <w:rFonts w:ascii="方正仿宋简体" w:eastAsia="方正仿宋简体" w:hAnsi="仿宋" w:hint="eastAsia"/>
          <w:b/>
          <w:sz w:val="32"/>
          <w:szCs w:val="32"/>
        </w:rPr>
        <w:t>要求的</w:t>
      </w:r>
      <w:r>
        <w:rPr>
          <w:rFonts w:ascii="方正仿宋简体" w:eastAsia="方正仿宋简体" w:hAnsi="仿宋" w:hint="eastAsia"/>
          <w:b/>
          <w:sz w:val="32"/>
          <w:szCs w:val="32"/>
        </w:rPr>
        <w:t>重点、难点和疑点详解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1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结合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“两个办法”修订体系文件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需要注意的问题；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2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识别、评估、控制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管理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体系运行风险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的措施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3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.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授权签字人的要求和考核；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4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评估测量不确定度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要求与控制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5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仪器和标准物质期间核查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要点与实施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6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计量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溯源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及计量溯源结果的确认要求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7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方法验证和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非标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方法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确认以及方法偏离控制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8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 xml:space="preserve">. 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内审和管理评审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的关系、实施与控制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9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.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质量控制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策划、实施与评价、结果利用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要求；</w:t>
      </w:r>
    </w:p>
    <w:p w:rsidR="004707FE" w:rsidRDefault="003B6A5A" w:rsidP="001A4D09">
      <w:pPr>
        <w:spacing w:line="500" w:lineRule="exact"/>
        <w:ind w:firstLineChars="200" w:firstLine="605"/>
        <w:rPr>
          <w:rFonts w:ascii="方正仿宋简体" w:eastAsia="方正仿宋简体" w:hAnsi="仿宋"/>
          <w:bCs/>
          <w:w w:val="95"/>
          <w:sz w:val="32"/>
          <w:szCs w:val="32"/>
        </w:rPr>
      </w:pP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1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0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.</w:t>
      </w:r>
      <w:r>
        <w:rPr>
          <w:rFonts w:ascii="方正仿宋简体" w:eastAsia="方正仿宋简体" w:hAnsi="仿宋" w:hint="eastAsia"/>
          <w:bCs/>
          <w:w w:val="95"/>
          <w:sz w:val="32"/>
          <w:szCs w:val="32"/>
        </w:rPr>
        <w:t>合同评审与结果报告的关联性与管理。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二、培训对象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sz w:val="32"/>
          <w:szCs w:val="32"/>
        </w:rPr>
        <w:t>检验检测机构</w:t>
      </w:r>
      <w:r>
        <w:rPr>
          <w:rFonts w:ascii="方正仿宋简体" w:eastAsia="方正仿宋简体" w:hAnsi="仿宋" w:hint="eastAsia"/>
          <w:bCs/>
          <w:sz w:val="32"/>
          <w:szCs w:val="32"/>
        </w:rPr>
        <w:t>/</w:t>
      </w:r>
      <w:r>
        <w:rPr>
          <w:rFonts w:ascii="方正仿宋简体" w:eastAsia="方正仿宋简体" w:hAnsi="仿宋" w:hint="eastAsia"/>
          <w:bCs/>
          <w:sz w:val="32"/>
          <w:szCs w:val="32"/>
        </w:rPr>
        <w:t>实验室管理层人员</w:t>
      </w:r>
      <w:r>
        <w:rPr>
          <w:rFonts w:ascii="方正仿宋简体" w:eastAsia="方正仿宋简体" w:hAnsi="仿宋" w:hint="eastAsia"/>
          <w:bCs/>
          <w:sz w:val="32"/>
          <w:szCs w:val="32"/>
        </w:rPr>
        <w:t>,</w:t>
      </w:r>
      <w:r>
        <w:rPr>
          <w:rFonts w:ascii="方正仿宋简体" w:eastAsia="方正仿宋简体" w:hAnsi="仿宋" w:hint="eastAsia"/>
          <w:bCs/>
          <w:sz w:val="32"/>
          <w:szCs w:val="32"/>
        </w:rPr>
        <w:t>含</w:t>
      </w:r>
      <w:r>
        <w:rPr>
          <w:rFonts w:ascii="方正仿宋简体" w:eastAsia="方正仿宋简体" w:hAnsi="仿宋" w:hint="eastAsia"/>
          <w:bCs/>
          <w:sz w:val="32"/>
          <w:szCs w:val="32"/>
        </w:rPr>
        <w:t>最高管理者</w:t>
      </w:r>
      <w:r>
        <w:rPr>
          <w:rFonts w:ascii="方正仿宋简体" w:eastAsia="方正仿宋简体" w:hAnsi="仿宋" w:hint="eastAsia"/>
          <w:bCs/>
          <w:sz w:val="32"/>
          <w:szCs w:val="32"/>
        </w:rPr>
        <w:t>、</w:t>
      </w:r>
      <w:r>
        <w:rPr>
          <w:rFonts w:ascii="方正仿宋简体" w:eastAsia="方正仿宋简体" w:hAnsi="仿宋" w:hint="eastAsia"/>
          <w:bCs/>
          <w:sz w:val="32"/>
          <w:szCs w:val="32"/>
        </w:rPr>
        <w:t>技术</w:t>
      </w:r>
      <w:r>
        <w:rPr>
          <w:rFonts w:ascii="方正仿宋简体" w:eastAsia="方正仿宋简体" w:hAnsi="仿宋" w:hint="eastAsia"/>
          <w:bCs/>
          <w:sz w:val="32"/>
          <w:szCs w:val="32"/>
        </w:rPr>
        <w:t>负责人、</w:t>
      </w:r>
      <w:r>
        <w:rPr>
          <w:rFonts w:ascii="方正仿宋简体" w:eastAsia="方正仿宋简体" w:hAnsi="仿宋" w:hint="eastAsia"/>
          <w:bCs/>
          <w:sz w:val="32"/>
          <w:szCs w:val="32"/>
        </w:rPr>
        <w:t>质量负责人及相关人员。</w:t>
      </w:r>
    </w:p>
    <w:p w:rsidR="004707FE" w:rsidRDefault="003B6A5A">
      <w:pPr>
        <w:widowControl/>
        <w:spacing w:line="500" w:lineRule="exact"/>
        <w:ind w:leftChars="304" w:left="638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</w:t>
      </w:r>
      <w:r>
        <w:rPr>
          <w:rFonts w:ascii="黑体" w:eastAsia="黑体" w:hAnsi="黑体" w:cs="黑体" w:hint="eastAsia"/>
          <w:sz w:val="32"/>
          <w:szCs w:val="32"/>
        </w:rPr>
        <w:t>2021</w:t>
      </w:r>
      <w:r>
        <w:rPr>
          <w:rFonts w:ascii="黑体" w:eastAsia="黑体" w:hAnsi="黑体" w:cs="黑体" w:hint="eastAsia"/>
          <w:sz w:val="32"/>
          <w:szCs w:val="32"/>
        </w:rPr>
        <w:t>年度培训福利</w:t>
      </w:r>
    </w:p>
    <w:p w:rsidR="004707FE" w:rsidRDefault="003B6A5A">
      <w:pPr>
        <w:widowControl/>
        <w:numPr>
          <w:ilvl w:val="0"/>
          <w:numId w:val="1"/>
        </w:numPr>
        <w:spacing w:line="50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线上培训福利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参加线上直播系统课培训的学员，同时享以下两项福利：</w:t>
      </w:r>
    </w:p>
    <w:p w:rsidR="004707FE" w:rsidRDefault="003B6A5A">
      <w:pPr>
        <w:numPr>
          <w:ilvl w:val="0"/>
          <w:numId w:val="2"/>
        </w:num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年度内可免费参加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期相同课程线下班学习。（交通食宿自理，线上班已收到教材和证书的学员，线下班不重复发放）</w:t>
      </w:r>
    </w:p>
    <w:p w:rsidR="004707FE" w:rsidRDefault="003B6A5A">
      <w:pPr>
        <w:numPr>
          <w:ilvl w:val="0"/>
          <w:numId w:val="2"/>
        </w:num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在国实在线提供的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门相关课程中任选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门，免费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天学习；可选课程每季度更新一次，具体课程名录见相关文件。</w:t>
      </w:r>
    </w:p>
    <w:p w:rsidR="004707FE" w:rsidRDefault="003B6A5A">
      <w:pPr>
        <w:widowControl/>
        <w:numPr>
          <w:ilvl w:val="0"/>
          <w:numId w:val="1"/>
        </w:numPr>
        <w:spacing w:line="500" w:lineRule="exact"/>
        <w:rPr>
          <w:rFonts w:ascii="方正新楷体简体" w:eastAsia="方正新楷体简体" w:hAnsi="方正新楷体简体" w:cs="方正新楷体简体"/>
          <w:sz w:val="32"/>
          <w:szCs w:val="32"/>
        </w:rPr>
      </w:pPr>
      <w:r>
        <w:rPr>
          <w:rFonts w:ascii="方正新楷体简体" w:eastAsia="方正新楷体简体" w:hAnsi="方正新楷体简体" w:cs="方正新楷体简体" w:hint="eastAsia"/>
          <w:sz w:val="32"/>
          <w:szCs w:val="32"/>
        </w:rPr>
        <w:t>线下培训福利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报名任一线下培训班，在国实在线提供的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门相关课程中任选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门，免费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天</w:t>
      </w:r>
      <w:r>
        <w:rPr>
          <w:rFonts w:ascii="方正仿宋简体" w:eastAsia="方正仿宋简体" w:hAnsi="方正仿宋简体" w:cs="方正仿宋简体"/>
          <w:sz w:val="32"/>
          <w:szCs w:val="32"/>
        </w:rPr>
        <w:t>学习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；可选课程每季度更新</w:t>
      </w:r>
      <w:r>
        <w:rPr>
          <w:rFonts w:ascii="方正仿宋简体" w:eastAsia="方正仿宋简体" w:hAnsi="方正仿宋简体" w:cs="方正仿宋简体"/>
          <w:sz w:val="32"/>
          <w:szCs w:val="32"/>
        </w:rPr>
        <w:t>一次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，具体课程名录见相关文件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4707FE" w:rsidRDefault="003B6A5A">
      <w:pPr>
        <w:widowControl/>
        <w:numPr>
          <w:ilvl w:val="255"/>
          <w:numId w:val="0"/>
        </w:numPr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四、</w:t>
      </w:r>
      <w:r>
        <w:rPr>
          <w:rFonts w:ascii="黑体" w:eastAsia="黑体" w:hAnsi="黑体" w:cs="宋体" w:hint="eastAsia"/>
          <w:bCs/>
          <w:kern w:val="0"/>
          <w:sz w:val="32"/>
          <w:szCs w:val="32"/>
        </w:rPr>
        <w:t>培训安排</w:t>
      </w:r>
    </w:p>
    <w:tbl>
      <w:tblPr>
        <w:tblW w:w="8802" w:type="dxa"/>
        <w:tblLayout w:type="fixed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65"/>
        <w:gridCol w:w="3721"/>
        <w:gridCol w:w="1654"/>
        <w:gridCol w:w="2162"/>
      </w:tblGrid>
      <w:tr w:rsidR="004707FE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>班</w:t>
            </w: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 xml:space="preserve"> </w:t>
            </w: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>次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>培训时间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>报名截止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b/>
                <w:bCs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bCs/>
                <w:sz w:val="28"/>
                <w:szCs w:val="32"/>
              </w:rPr>
              <w:t>地点</w:t>
            </w:r>
          </w:p>
        </w:tc>
      </w:tr>
      <w:tr w:rsidR="004707FE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第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1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期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color w:val="000000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5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17-18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color w:val="000000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5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16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color w:val="000000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国实在线</w:t>
            </w:r>
          </w:p>
        </w:tc>
      </w:tr>
      <w:tr w:rsidR="004707FE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第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2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期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6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10-11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日，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9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日报到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6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8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广州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+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国实在线</w:t>
            </w:r>
          </w:p>
        </w:tc>
      </w:tr>
      <w:tr w:rsidR="004707FE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第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3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期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7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15-16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日，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14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日报到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7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13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南京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+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国实在线</w:t>
            </w:r>
          </w:p>
        </w:tc>
      </w:tr>
      <w:tr w:rsidR="004707FE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第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4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期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color w:val="000000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8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11-13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日，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10</w:t>
            </w:r>
            <w:r>
              <w:rPr>
                <w:rFonts w:ascii="方正仿宋简体" w:eastAsia="方正仿宋简体" w:hAnsi="方正仿宋简体" w:cs="方正仿宋简体" w:hint="eastAsia"/>
                <w:color w:val="000000"/>
                <w:sz w:val="28"/>
                <w:szCs w:val="32"/>
                <w:lang w:bidi="ar"/>
              </w:rPr>
              <w:t>日报到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8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月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9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日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07FE" w:rsidRDefault="003B6A5A">
            <w:pPr>
              <w:widowControl/>
              <w:spacing w:line="500" w:lineRule="exact"/>
              <w:jc w:val="center"/>
              <w:rPr>
                <w:rFonts w:ascii="方正仿宋简体" w:eastAsia="方正仿宋简体" w:hAnsi="方正仿宋简体" w:cs="方正仿宋简体"/>
                <w:sz w:val="28"/>
                <w:szCs w:val="32"/>
                <w:lang w:bidi="ar"/>
              </w:rPr>
            </w:pP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北京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+</w:t>
            </w:r>
            <w:r>
              <w:rPr>
                <w:rFonts w:ascii="方正仿宋简体" w:eastAsia="方正仿宋简体" w:hAnsi="方正仿宋简体" w:cs="方正仿宋简体" w:hint="eastAsia"/>
                <w:sz w:val="28"/>
                <w:szCs w:val="32"/>
                <w:lang w:bidi="ar"/>
              </w:rPr>
              <w:t>国实在线</w:t>
            </w:r>
          </w:p>
        </w:tc>
      </w:tr>
    </w:tbl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五</w:t>
      </w:r>
      <w:r>
        <w:rPr>
          <w:rFonts w:ascii="黑体" w:eastAsia="黑体" w:hAnsi="黑体" w:cs="宋体" w:hint="eastAsia"/>
          <w:bCs/>
          <w:kern w:val="0"/>
          <w:sz w:val="32"/>
          <w:szCs w:val="32"/>
        </w:rPr>
        <w:t>、培训费用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1.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本次培训每人收取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元人民币（含：培训费、教材资料费、证书费、午餐费）；线上培训每人收取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280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元人民币。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2.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食宿由会务组统一安排，费用自理。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六</w:t>
      </w:r>
      <w:r>
        <w:rPr>
          <w:rFonts w:ascii="黑体" w:eastAsia="黑体" w:hAnsi="黑体" w:cs="宋体" w:hint="eastAsia"/>
          <w:bCs/>
          <w:kern w:val="0"/>
          <w:sz w:val="32"/>
          <w:szCs w:val="32"/>
        </w:rPr>
        <w:t>、培训老师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bCs/>
          <w:sz w:val="32"/>
          <w:szCs w:val="32"/>
        </w:rPr>
      </w:pPr>
      <w:r>
        <w:rPr>
          <w:rFonts w:ascii="方正仿宋简体" w:eastAsia="方正仿宋简体" w:hAnsi="仿宋" w:hint="eastAsia"/>
          <w:bCs/>
          <w:sz w:val="32"/>
          <w:szCs w:val="32"/>
        </w:rPr>
        <w:t>国家级检验检测机构资质认定</w:t>
      </w:r>
      <w:r>
        <w:rPr>
          <w:rFonts w:ascii="方正仿宋简体" w:eastAsia="方正仿宋简体" w:hAnsi="仿宋" w:hint="eastAsia"/>
          <w:bCs/>
          <w:sz w:val="32"/>
          <w:szCs w:val="32"/>
        </w:rPr>
        <w:t>/</w:t>
      </w:r>
      <w:r>
        <w:rPr>
          <w:rFonts w:ascii="方正仿宋简体" w:eastAsia="方正仿宋简体" w:hAnsi="仿宋" w:hint="eastAsia"/>
          <w:bCs/>
          <w:sz w:val="32"/>
          <w:szCs w:val="32"/>
        </w:rPr>
        <w:t>实验室认可评审员师资。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七</w:t>
      </w:r>
      <w:r>
        <w:rPr>
          <w:rFonts w:ascii="黑体" w:eastAsia="黑体" w:hAnsi="黑体" w:cs="宋体" w:hint="eastAsia"/>
          <w:bCs/>
          <w:kern w:val="0"/>
          <w:sz w:val="32"/>
          <w:szCs w:val="32"/>
        </w:rPr>
        <w:t>、培训证书</w:t>
      </w:r>
    </w:p>
    <w:p w:rsidR="004707FE" w:rsidRDefault="003B6A5A">
      <w:pPr>
        <w:spacing w:line="50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方正仿宋简体" w:eastAsia="方正仿宋简体" w:hint="eastAsia"/>
          <w:sz w:val="32"/>
          <w:szCs w:val="32"/>
        </w:rPr>
        <w:t>经培训符合要求人员，颁发培训</w:t>
      </w:r>
      <w:r>
        <w:rPr>
          <w:rFonts w:ascii="方正仿宋简体" w:eastAsia="方正仿宋简体" w:hAnsi="仿宋" w:hint="eastAsia"/>
          <w:sz w:val="32"/>
          <w:szCs w:val="32"/>
        </w:rPr>
        <w:t>证书。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黑体" w:eastAsia="黑体" w:hAnsi="黑体" w:cs="宋体"/>
          <w:bCs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kern w:val="0"/>
          <w:sz w:val="32"/>
          <w:szCs w:val="32"/>
        </w:rPr>
        <w:t>八</w:t>
      </w:r>
      <w:r>
        <w:rPr>
          <w:rFonts w:ascii="黑体" w:eastAsia="黑体" w:hAnsi="黑体" w:cs="宋体" w:hint="eastAsia"/>
          <w:bCs/>
          <w:kern w:val="0"/>
          <w:sz w:val="32"/>
          <w:szCs w:val="32"/>
        </w:rPr>
        <w:t>、培训联系</w:t>
      </w:r>
    </w:p>
    <w:p w:rsidR="004707FE" w:rsidRDefault="001A4D09">
      <w:pPr>
        <w:widowControl/>
        <w:spacing w:line="500" w:lineRule="exact"/>
        <w:ind w:leftChars="304" w:left="938" w:hangingChars="100" w:hanging="300"/>
        <w:rPr>
          <w:rFonts w:ascii="华文楷体" w:eastAsia="华文楷体" w:hAnsi="华文楷体"/>
          <w:spacing w:val="-10"/>
          <w:sz w:val="32"/>
          <w:szCs w:val="32"/>
        </w:rPr>
      </w:pPr>
      <w:bookmarkStart w:id="0" w:name="_GoBack"/>
      <w:bookmarkEnd w:id="0"/>
      <w:r>
        <w:rPr>
          <w:rFonts w:ascii="华文楷体" w:eastAsia="华文楷体" w:hAnsi="华文楷体" w:hint="eastAsia"/>
          <w:spacing w:val="-10"/>
          <w:sz w:val="32"/>
          <w:szCs w:val="32"/>
        </w:rPr>
        <w:t>1</w:t>
      </w:r>
      <w:r w:rsidR="003B6A5A">
        <w:rPr>
          <w:rFonts w:ascii="华文楷体" w:eastAsia="华文楷体" w:hAnsi="华文楷体" w:hint="eastAsia"/>
          <w:spacing w:val="-10"/>
          <w:sz w:val="32"/>
          <w:szCs w:val="32"/>
        </w:rPr>
        <w:t>.</w:t>
      </w:r>
      <w:r w:rsidR="003B6A5A">
        <w:rPr>
          <w:rFonts w:ascii="华文楷体" w:eastAsia="华文楷体" w:hAnsi="华文楷体" w:hint="eastAsia"/>
          <w:spacing w:val="-10"/>
          <w:sz w:val="32"/>
          <w:szCs w:val="32"/>
        </w:rPr>
        <w:t>培训联系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请</w:t>
      </w:r>
      <w:r>
        <w:rPr>
          <w:rFonts w:ascii="方正仿宋简体" w:eastAsia="方正仿宋简体" w:hint="eastAsia"/>
          <w:sz w:val="32"/>
          <w:szCs w:val="32"/>
        </w:rPr>
        <w:t>填写报名回执表邮件至：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83133633@qq.com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或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beijingguoshi@cnlab.org.cn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联系人：宋文丽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18510191235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（微信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同步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电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010-84700979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84709305</w:t>
      </w:r>
    </w:p>
    <w:p w:rsidR="004707FE" w:rsidRDefault="001A4D09">
      <w:pPr>
        <w:widowControl/>
        <w:spacing w:line="500" w:lineRule="exact"/>
        <w:ind w:leftChars="304" w:left="938" w:hangingChars="100" w:hanging="300"/>
        <w:rPr>
          <w:rFonts w:ascii="华文楷体" w:eastAsia="华文楷体" w:hAnsi="华文楷体"/>
          <w:spacing w:val="-10"/>
          <w:sz w:val="32"/>
          <w:szCs w:val="32"/>
        </w:rPr>
      </w:pPr>
      <w:r>
        <w:rPr>
          <w:rFonts w:ascii="华文楷体" w:eastAsia="华文楷体" w:hAnsi="华文楷体" w:hint="eastAsia"/>
          <w:spacing w:val="-10"/>
          <w:sz w:val="32"/>
          <w:szCs w:val="32"/>
        </w:rPr>
        <w:t>2</w:t>
      </w:r>
      <w:r w:rsidR="003B6A5A">
        <w:rPr>
          <w:rFonts w:ascii="华文楷体" w:eastAsia="华文楷体" w:hAnsi="华文楷体" w:hint="eastAsia"/>
          <w:spacing w:val="-10"/>
          <w:sz w:val="32"/>
          <w:szCs w:val="32"/>
        </w:rPr>
        <w:t>费用收取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仿宋"/>
          <w:spacing w:val="-10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(1)</w:t>
      </w:r>
      <w:r>
        <w:rPr>
          <w:rFonts w:ascii="方正仿宋简体" w:eastAsia="方正仿宋简体" w:hAnsi="仿宋" w:hint="eastAsia"/>
          <w:sz w:val="32"/>
          <w:szCs w:val="32"/>
        </w:rPr>
        <w:t>汇款缴费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仿宋" w:cs="Times New Roman"/>
          <w:sz w:val="32"/>
          <w:szCs w:val="32"/>
        </w:rPr>
      </w:pPr>
      <w:r>
        <w:rPr>
          <w:rFonts w:ascii="方正仿宋简体" w:eastAsia="方正仿宋简体" w:hAnsi="仿宋" w:cs="Times New Roman" w:hint="eastAsia"/>
          <w:sz w:val="32"/>
          <w:szCs w:val="32"/>
        </w:rPr>
        <w:t>请于报到日前</w:t>
      </w:r>
      <w:r>
        <w:rPr>
          <w:rFonts w:ascii="方正仿宋简体" w:eastAsia="方正仿宋简体" w:hAnsi="仿宋" w:cs="Times New Roman" w:hint="eastAsia"/>
          <w:sz w:val="32"/>
          <w:szCs w:val="32"/>
        </w:rPr>
        <w:t>5</w:t>
      </w:r>
      <w:r>
        <w:rPr>
          <w:rFonts w:ascii="方正仿宋简体" w:eastAsia="方正仿宋简体" w:hAnsi="仿宋" w:cs="Times New Roman" w:hint="eastAsia"/>
          <w:sz w:val="32"/>
          <w:szCs w:val="32"/>
        </w:rPr>
        <w:t>个工作日将培训费汇入以下账号，并在培训签到时将汇款凭证复印件交至会务人员。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仿宋"/>
          <w:spacing w:val="-10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账户名：</w:t>
      </w:r>
      <w:r>
        <w:rPr>
          <w:rFonts w:ascii="方正仿宋简体" w:eastAsia="方正仿宋简体" w:hAnsi="仿宋" w:hint="eastAsia"/>
          <w:spacing w:val="-10"/>
          <w:sz w:val="32"/>
          <w:szCs w:val="32"/>
        </w:rPr>
        <w:t>北京国实检测技术研究院</w:t>
      </w:r>
    </w:p>
    <w:p w:rsidR="004707FE" w:rsidRDefault="003B6A5A">
      <w:pPr>
        <w:widowControl/>
        <w:spacing w:line="500" w:lineRule="exact"/>
        <w:ind w:firstLineChars="200" w:firstLine="640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开户行：中国建设银行北京西四支行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银行账号：</w:t>
      </w:r>
      <w:r>
        <w:rPr>
          <w:rFonts w:ascii="方正仿宋简体" w:eastAsia="方正仿宋简体" w:hAnsi="仿宋"/>
          <w:sz w:val="32"/>
          <w:szCs w:val="32"/>
        </w:rPr>
        <w:t>11050161360000000648</w:t>
      </w:r>
    </w:p>
    <w:p w:rsidR="004707FE" w:rsidRDefault="003B6A5A">
      <w:pPr>
        <w:spacing w:line="500" w:lineRule="exact"/>
        <w:ind w:firstLine="640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行号：</w:t>
      </w:r>
      <w:r>
        <w:rPr>
          <w:rFonts w:ascii="方正仿宋简体" w:eastAsia="方正仿宋简体" w:hAnsi="仿宋" w:hint="eastAsia"/>
          <w:sz w:val="32"/>
          <w:szCs w:val="32"/>
        </w:rPr>
        <w:t>105100003023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(2)</w:t>
      </w:r>
      <w:r>
        <w:rPr>
          <w:rFonts w:ascii="方正仿宋简体" w:eastAsia="方正仿宋简体" w:hAnsi="仿宋" w:hint="eastAsia"/>
          <w:sz w:val="32"/>
          <w:szCs w:val="32"/>
        </w:rPr>
        <w:t>现场缴费：如无特殊情况请刷卡缴费。</w:t>
      </w:r>
    </w:p>
    <w:p w:rsidR="004707FE" w:rsidRDefault="003B6A5A">
      <w:pPr>
        <w:spacing w:line="500" w:lineRule="exact"/>
        <w:ind w:firstLineChars="200" w:firstLine="640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特此通知。</w:t>
      </w:r>
    </w:p>
    <w:p w:rsidR="004707FE" w:rsidRDefault="003B6A5A">
      <w:pPr>
        <w:adjustRightInd w:val="0"/>
        <w:snapToGrid w:val="0"/>
        <w:spacing w:line="500" w:lineRule="exact"/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 w:hAnsi="仿宋" w:hint="eastAsia"/>
          <w:sz w:val="32"/>
          <w:szCs w:val="32"/>
        </w:rPr>
        <w:t>附件：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8009255</wp:posOffset>
            </wp:positionV>
            <wp:extent cx="1544320" cy="1547495"/>
            <wp:effectExtent l="0" t="0" r="17780" b="14605"/>
            <wp:wrapNone/>
            <wp:docPr id="2" name="图片 2" descr="CA657B248BD713D57E3FC2FC0DEFF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657B248BD713D57E3FC2FC0DEFFD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简体" w:eastAsia="方正仿宋简体" w:hint="eastAsia"/>
          <w:sz w:val="32"/>
          <w:szCs w:val="32"/>
        </w:rPr>
        <w:t>报名回执表</w:t>
      </w:r>
    </w:p>
    <w:p w:rsidR="004707FE" w:rsidRDefault="004707FE">
      <w:pPr>
        <w:adjustRightInd w:val="0"/>
        <w:snapToGrid w:val="0"/>
        <w:spacing w:line="500" w:lineRule="exact"/>
        <w:ind w:firstLineChars="200" w:firstLine="640"/>
        <w:jc w:val="left"/>
        <w:rPr>
          <w:rFonts w:ascii="方正仿宋简体" w:eastAsia="方正仿宋简体"/>
          <w:sz w:val="32"/>
          <w:szCs w:val="32"/>
        </w:rPr>
      </w:pPr>
    </w:p>
    <w:p w:rsidR="004707FE" w:rsidRDefault="003B6A5A">
      <w:pPr>
        <w:adjustRightInd w:val="0"/>
        <w:snapToGrid w:val="0"/>
        <w:spacing w:line="500" w:lineRule="exact"/>
        <w:jc w:val="left"/>
        <w:rPr>
          <w:rFonts w:ascii="方正仿宋简体" w:eastAsia="方正仿宋简体" w:hAnsi="仿宋"/>
          <w:sz w:val="32"/>
          <w:szCs w:val="32"/>
        </w:rPr>
      </w:pPr>
      <w:r>
        <w:rPr>
          <w:rFonts w:ascii="方正仿宋简体" w:eastAsia="方正仿宋简体" w:hAnsi="仿宋" w:cs="仿宋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62230</wp:posOffset>
            </wp:positionV>
            <wp:extent cx="1475105" cy="1471930"/>
            <wp:effectExtent l="0" t="0" r="10795" b="13970"/>
            <wp:wrapNone/>
            <wp:docPr id="1" name="图片 1" descr="gongz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ongzha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7FE" w:rsidRDefault="004707FE">
      <w:pPr>
        <w:adjustRightInd w:val="0"/>
        <w:snapToGrid w:val="0"/>
        <w:spacing w:line="500" w:lineRule="exact"/>
        <w:jc w:val="left"/>
        <w:rPr>
          <w:rFonts w:ascii="方正仿宋简体" w:eastAsia="方正仿宋简体" w:hAnsi="仿宋"/>
          <w:sz w:val="32"/>
          <w:szCs w:val="32"/>
        </w:rPr>
      </w:pPr>
    </w:p>
    <w:p w:rsidR="004707FE" w:rsidRDefault="003B6A5A">
      <w:pPr>
        <w:pStyle w:val="Default"/>
        <w:spacing w:line="500" w:lineRule="exact"/>
        <w:jc w:val="center"/>
        <w:rPr>
          <w:rFonts w:ascii="方正仿宋简体" w:eastAsia="方正仿宋简体" w:hAnsi="仿宋" w:cs="仿宋"/>
          <w:color w:val="auto"/>
          <w:sz w:val="32"/>
          <w:szCs w:val="32"/>
        </w:rPr>
      </w:pP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 xml:space="preserve">                       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北京国实检测技术研究院</w:t>
      </w:r>
    </w:p>
    <w:p w:rsidR="004707FE" w:rsidRDefault="003B6A5A">
      <w:pPr>
        <w:pStyle w:val="Default"/>
        <w:spacing w:line="500" w:lineRule="exact"/>
        <w:jc w:val="center"/>
        <w:rPr>
          <w:rFonts w:ascii="方正仿宋简体" w:eastAsia="方正仿宋简体" w:hAnsi="仿宋" w:cs="仿宋"/>
          <w:color w:val="auto"/>
          <w:sz w:val="32"/>
          <w:szCs w:val="32"/>
        </w:rPr>
      </w:pP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 xml:space="preserve">                        2020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年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4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月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25</w:t>
      </w:r>
      <w:r>
        <w:rPr>
          <w:rFonts w:ascii="方正仿宋简体" w:eastAsia="方正仿宋简体" w:hAnsi="仿宋" w:cs="仿宋" w:hint="eastAsia"/>
          <w:color w:val="auto"/>
          <w:sz w:val="32"/>
          <w:szCs w:val="32"/>
        </w:rPr>
        <w:t>日</w:t>
      </w:r>
    </w:p>
    <w:p w:rsidR="004707FE" w:rsidRDefault="003B6A5A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br w:type="page"/>
      </w:r>
    </w:p>
    <w:p w:rsidR="004707FE" w:rsidRDefault="003B6A5A">
      <w:pPr>
        <w:adjustRightInd w:val="0"/>
        <w:snapToGrid w:val="0"/>
        <w:spacing w:line="500" w:lineRule="exact"/>
        <w:jc w:val="left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附件</w:t>
      </w:r>
    </w:p>
    <w:p w:rsidR="004707FE" w:rsidRDefault="003B6A5A" w:rsidP="001A4D09">
      <w:pPr>
        <w:adjustRightInd w:val="0"/>
        <w:snapToGrid w:val="0"/>
        <w:spacing w:beforeLines="50" w:before="156" w:line="500" w:lineRule="exact"/>
        <w:jc w:val="center"/>
        <w:rPr>
          <w:rFonts w:ascii="方正小标宋简体" w:eastAsia="方正小标宋简体" w:hAnsi="方正小标宋简体" w:cs="方正小标宋简体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 xml:space="preserve">  </w:t>
      </w:r>
      <w:r>
        <w:rPr>
          <w:rFonts w:ascii="方正小标宋简体" w:eastAsia="方正小标宋简体" w:hAnsi="方正小标宋简体" w:cs="方正小标宋简体" w:hint="eastAsia"/>
          <w:w w:val="92"/>
          <w:sz w:val="32"/>
          <w:szCs w:val="32"/>
        </w:rPr>
        <w:t>“两个办法”暨</w:t>
      </w:r>
      <w:r>
        <w:rPr>
          <w:rFonts w:ascii="方正小标宋简体" w:eastAsia="方正小标宋简体" w:hAnsi="方正小标宋简体" w:cs="方正小标宋简体" w:hint="eastAsia"/>
          <w:w w:val="92"/>
          <w:sz w:val="32"/>
          <w:szCs w:val="32"/>
        </w:rPr>
        <w:t>RB/T 214</w:t>
      </w:r>
      <w:r>
        <w:rPr>
          <w:rFonts w:ascii="方正小标宋简体" w:eastAsia="方正小标宋简体" w:hAnsi="方正小标宋简体" w:cs="方正小标宋简体" w:hint="eastAsia"/>
          <w:w w:val="92"/>
          <w:sz w:val="32"/>
          <w:szCs w:val="32"/>
        </w:rPr>
        <w:t>重点、疑点和难点培训班报名回执表</w:t>
      </w:r>
    </w:p>
    <w:tbl>
      <w:tblPr>
        <w:tblW w:w="8744" w:type="dxa"/>
        <w:tblInd w:w="136" w:type="dxa"/>
        <w:tblLayout w:type="fixed"/>
        <w:tblLook w:val="04A0" w:firstRow="1" w:lastRow="0" w:firstColumn="1" w:lastColumn="0" w:noHBand="0" w:noVBand="1"/>
      </w:tblPr>
      <w:tblGrid>
        <w:gridCol w:w="1355"/>
        <w:gridCol w:w="847"/>
        <w:gridCol w:w="696"/>
        <w:gridCol w:w="493"/>
        <w:gridCol w:w="825"/>
        <w:gridCol w:w="1254"/>
        <w:gridCol w:w="1221"/>
        <w:gridCol w:w="2053"/>
      </w:tblGrid>
      <w:tr w:rsidR="004707FE">
        <w:trPr>
          <w:trHeight w:val="559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 w:rsidP="001A4D09">
            <w:pPr>
              <w:ind w:firstLineChars="49" w:firstLine="118"/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7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707FE">
        <w:trPr>
          <w:trHeight w:val="509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 w:rsidP="001A4D09">
            <w:pPr>
              <w:ind w:firstLineChars="49" w:firstLine="118"/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通讯地址</w:t>
            </w:r>
          </w:p>
        </w:tc>
        <w:tc>
          <w:tcPr>
            <w:tcW w:w="7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 xml:space="preserve">　</w:t>
            </w:r>
          </w:p>
        </w:tc>
      </w:tr>
      <w:tr w:rsidR="004707FE">
        <w:trPr>
          <w:trHeight w:val="457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1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电话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E-mail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val="457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参加班次</w:t>
            </w: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第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  <w:u w:val="single"/>
              </w:rPr>
              <w:t xml:space="preserve">    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期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培训时间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</w:tr>
      <w:tr w:rsidR="004707FE">
        <w:trPr>
          <w:trHeight w:val="457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培训类型</w:t>
            </w:r>
          </w:p>
        </w:tc>
        <w:tc>
          <w:tcPr>
            <w:tcW w:w="28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□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线下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 xml:space="preserve">   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□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线上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培训地点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      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 xml:space="preserve">    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>注：线上培训此项不填</w:t>
            </w:r>
          </w:p>
        </w:tc>
      </w:tr>
      <w:tr w:rsidR="004707FE">
        <w:trPr>
          <w:trHeight w:val="457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参加人员</w:t>
            </w:r>
          </w:p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姓名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性别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职务</w:t>
            </w: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手机</w:t>
            </w: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电子邮箱</w:t>
            </w: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hRule="exact" w:val="51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20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  <w:tc>
          <w:tcPr>
            <w:tcW w:w="3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4707FE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</w:p>
        </w:tc>
      </w:tr>
      <w:tr w:rsidR="004707FE">
        <w:trPr>
          <w:trHeight w:val="39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是否住宿</w:t>
            </w:r>
          </w:p>
        </w:tc>
        <w:tc>
          <w:tcPr>
            <w:tcW w:w="7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□是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（□单住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  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□合住）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 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□否</w:t>
            </w:r>
          </w:p>
        </w:tc>
      </w:tr>
      <w:tr w:rsidR="004707FE">
        <w:trPr>
          <w:trHeight w:val="395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缴费方式</w:t>
            </w:r>
          </w:p>
        </w:tc>
        <w:tc>
          <w:tcPr>
            <w:tcW w:w="73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□汇款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  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□扫码支付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 xml:space="preserve">    </w:t>
            </w:r>
            <w:r>
              <w:rPr>
                <w:rFonts w:asciiTheme="minorEastAsia" w:hAnsiTheme="minorEastAsia" w:cstheme="minorEastAsia" w:hint="eastAsia"/>
                <w:kern w:val="0"/>
                <w:szCs w:val="21"/>
              </w:rPr>
              <w:t>□现场刷卡</w:t>
            </w:r>
          </w:p>
        </w:tc>
      </w:tr>
      <w:tr w:rsidR="004707FE">
        <w:trPr>
          <w:trHeight w:val="3031"/>
        </w:trPr>
        <w:tc>
          <w:tcPr>
            <w:tcW w:w="87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FE" w:rsidRDefault="003B6A5A" w:rsidP="001A4D09">
            <w:pPr>
              <w:snapToGrid w:val="0"/>
              <w:spacing w:beforeLines="50" w:before="156" w:line="300" w:lineRule="exact"/>
              <w:rPr>
                <w:rFonts w:ascii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1.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□增值税普通发票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>（纳税人识别号或统一社会信用代码）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 xml:space="preserve"> </w:t>
            </w:r>
          </w:p>
          <w:p w:rsidR="004707FE" w:rsidRDefault="003B6A5A">
            <w:pPr>
              <w:snapToGrid w:val="0"/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名称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(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发票抬头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)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：</w:t>
            </w:r>
          </w:p>
          <w:p w:rsidR="004707FE" w:rsidRDefault="003B6A5A">
            <w:pPr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纳税人识别号：</w:t>
            </w:r>
          </w:p>
          <w:p w:rsidR="004707FE" w:rsidRDefault="003B6A5A" w:rsidP="001A4D09">
            <w:pPr>
              <w:snapToGrid w:val="0"/>
              <w:spacing w:beforeLines="50" w:before="156" w:line="300" w:lineRule="exact"/>
              <w:rPr>
                <w:rFonts w:asciiTheme="minorEastAsia" w:hAnsiTheme="minorEastAsia" w:cstheme="minorEastAsi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2.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□增值税普通发票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>（全部开票信息）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 xml:space="preserve">           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3.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□增值税专用发票</w:t>
            </w:r>
            <w:r>
              <w:rPr>
                <w:rFonts w:asciiTheme="minorEastAsia" w:hAnsiTheme="minorEastAsia" w:cstheme="minorEastAsia" w:hint="eastAsia"/>
                <w:kern w:val="0"/>
                <w:sz w:val="18"/>
                <w:szCs w:val="18"/>
              </w:rPr>
              <w:t>（全部开票信息）</w:t>
            </w:r>
          </w:p>
          <w:p w:rsidR="004707FE" w:rsidRDefault="003B6A5A">
            <w:pPr>
              <w:snapToGrid w:val="0"/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名称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(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发票抬头</w:t>
            </w:r>
            <w:r>
              <w:rPr>
                <w:rFonts w:asciiTheme="minorEastAsia" w:hAnsiTheme="minorEastAsia" w:cstheme="minorEastAsia" w:hint="eastAsia"/>
                <w:kern w:val="0"/>
                <w:sz w:val="19"/>
                <w:szCs w:val="19"/>
              </w:rPr>
              <w:t>)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：</w:t>
            </w:r>
          </w:p>
          <w:p w:rsidR="004707FE" w:rsidRDefault="003B6A5A">
            <w:pPr>
              <w:snapToGrid w:val="0"/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纳税人识别号：</w:t>
            </w:r>
          </w:p>
          <w:p w:rsidR="004707FE" w:rsidRDefault="003B6A5A">
            <w:pPr>
              <w:snapToGrid w:val="0"/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地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址、电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话：</w:t>
            </w:r>
          </w:p>
          <w:p w:rsidR="004707FE" w:rsidRDefault="003B6A5A">
            <w:pPr>
              <w:snapToGrid w:val="0"/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开户行及账号：</w:t>
            </w:r>
          </w:p>
          <w:p w:rsidR="004707FE" w:rsidRDefault="003B6A5A">
            <w:pPr>
              <w:spacing w:line="300" w:lineRule="exact"/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b/>
                <w:kern w:val="0"/>
                <w:szCs w:val="21"/>
              </w:rPr>
              <w:t>注：以上三种开票情况只能选择一种，请和财务确认相关开票信息。</w:t>
            </w:r>
          </w:p>
        </w:tc>
      </w:tr>
      <w:tr w:rsidR="004707FE">
        <w:trPr>
          <w:trHeight w:val="1330"/>
        </w:trPr>
        <w:tc>
          <w:tcPr>
            <w:tcW w:w="87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07FE" w:rsidRDefault="003B6A5A">
            <w:pPr>
              <w:rPr>
                <w:rFonts w:asciiTheme="minorEastAsia" w:hAnsiTheme="minorEastAsia" w:cs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kern w:val="0"/>
                <w:sz w:val="24"/>
                <w:szCs w:val="24"/>
              </w:rPr>
              <w:t>对本次培训内容的其他需求（建议或意见）：</w:t>
            </w:r>
          </w:p>
        </w:tc>
      </w:tr>
    </w:tbl>
    <w:p w:rsidR="004707FE" w:rsidRDefault="003B6A5A" w:rsidP="001A4D09">
      <w:pPr>
        <w:snapToGrid w:val="0"/>
        <w:spacing w:beforeLines="50" w:before="156" w:line="300" w:lineRule="exact"/>
        <w:rPr>
          <w:rFonts w:asciiTheme="minorEastAsia" w:hAnsiTheme="minorEastAsia" w:cstheme="minorEastAsia"/>
          <w:kern w:val="0"/>
          <w:sz w:val="24"/>
          <w:szCs w:val="24"/>
        </w:rPr>
      </w:pPr>
      <w:r>
        <w:rPr>
          <w:rFonts w:asciiTheme="minorEastAsia" w:hAnsiTheme="minorEastAsia" w:cstheme="minorEastAsia" w:hint="eastAsia"/>
          <w:kern w:val="0"/>
          <w:sz w:val="24"/>
          <w:szCs w:val="24"/>
        </w:rPr>
        <w:t>注：请填写报名回执至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83133633@qq.com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或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beijingguoshi@cnlab.org.cn</w:t>
      </w:r>
    </w:p>
    <w:p w:rsidR="004707FE" w:rsidRDefault="003B6A5A">
      <w:pPr>
        <w:widowControl/>
        <w:spacing w:line="440" w:lineRule="exact"/>
        <w:rPr>
          <w:rFonts w:ascii="方正小标宋简体" w:eastAsia="方正小标宋简体" w:hAnsi="方正小标宋简体" w:cs="方正小标宋简体"/>
          <w:b/>
          <w:bCs/>
          <w:sz w:val="24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105410</wp:posOffset>
            </wp:positionV>
            <wp:extent cx="1101725" cy="564515"/>
            <wp:effectExtent l="0" t="0" r="3175" b="6985"/>
            <wp:wrapNone/>
            <wp:docPr id="3" name="图片 6" descr="1545906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54590607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联系人：宋文丽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手机：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18510191235/18510191266(</w:t>
      </w:r>
      <w:r>
        <w:rPr>
          <w:rFonts w:asciiTheme="minorEastAsia" w:hAnsiTheme="minorEastAsia" w:cstheme="minorEastAsia" w:hint="eastAsia"/>
          <w:kern w:val="0"/>
          <w:sz w:val="24"/>
          <w:szCs w:val="24"/>
        </w:rPr>
        <w:t>微信同步）</w:t>
      </w:r>
    </w:p>
    <w:p w:rsidR="004707FE" w:rsidRDefault="004707FE">
      <w:pPr>
        <w:widowControl/>
        <w:spacing w:line="360" w:lineRule="exact"/>
        <w:rPr>
          <w:rFonts w:asciiTheme="minorEastAsia" w:hAnsiTheme="minorEastAsia"/>
          <w:sz w:val="24"/>
          <w:szCs w:val="24"/>
        </w:rPr>
      </w:pPr>
    </w:p>
    <w:sectPr w:rsidR="004707FE">
      <w:footerReference w:type="default" r:id="rId12"/>
      <w:pgSz w:w="11906" w:h="16838"/>
      <w:pgMar w:top="1440" w:right="1703" w:bottom="1440" w:left="180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5A" w:rsidRDefault="003B6A5A">
      <w:r>
        <w:separator/>
      </w:r>
    </w:p>
  </w:endnote>
  <w:endnote w:type="continuationSeparator" w:id="0">
    <w:p w:rsidR="003B6A5A" w:rsidRDefault="003B6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72FEB9-3DF6-4EE2-8B83-77FC22013E5E}"/>
  </w:font>
  <w:font w:name="方正小标宋简体">
    <w:altName w:val="黑体"/>
    <w:charset w:val="86"/>
    <w:family w:val="auto"/>
    <w:pitch w:val="default"/>
    <w:sig w:usb0="00000001" w:usb1="080E0000" w:usb2="00000000" w:usb3="00000000" w:csb0="00040000" w:csb1="00000000"/>
    <w:embedRegular r:id="rId2" w:fontKey="{E558DE48-9131-45D5-91E0-90F774ECD85A}"/>
    <w:embedBold r:id="rId3" w:subsetted="1" w:fontKey="{0AC8CC27-F51C-473F-B665-C19580FD6D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9E06BD7-8556-46FF-92EF-E46392C8B187}"/>
  </w:font>
  <w:font w:name="方正新楷体简体">
    <w:altName w:val="微软雅黑"/>
    <w:charset w:val="86"/>
    <w:family w:val="auto"/>
    <w:pitch w:val="default"/>
    <w:sig w:usb0="00000000" w:usb1="00000000" w:usb2="00000012" w:usb3="00000000" w:csb0="00040001" w:csb1="00000000"/>
    <w:embedRegular r:id="rId5" w:subsetted="1" w:fontKey="{B8E736B0-113D-4861-A78C-E84188CB9007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6" w:subsetted="1" w:fontKey="{4DF85B76-CA65-49E4-8C43-511DB11A33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AC5647-9B2D-4F81-8BF5-A849E80A9C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91640"/>
    </w:sdtPr>
    <w:sdtEndPr/>
    <w:sdtContent>
      <w:p w:rsidR="004707FE" w:rsidRDefault="003B6A5A">
        <w:pPr>
          <w:pStyle w:val="a4"/>
          <w:jc w:val="center"/>
        </w:pPr>
        <w:r>
          <w:rPr>
            <w:rFonts w:hint="eastAsia"/>
          </w:rPr>
          <w:t>—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4D09" w:rsidRPr="001A4D0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  <w:r>
          <w:rPr>
            <w:rFonts w:hint="eastAsia"/>
          </w:rPr>
          <w:t>—</w:t>
        </w:r>
      </w:p>
    </w:sdtContent>
  </w:sdt>
  <w:p w:rsidR="004707FE" w:rsidRDefault="004707F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5A" w:rsidRDefault="003B6A5A">
      <w:r>
        <w:separator/>
      </w:r>
    </w:p>
  </w:footnote>
  <w:footnote w:type="continuationSeparator" w:id="0">
    <w:p w:rsidR="003B6A5A" w:rsidRDefault="003B6A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A9E6E"/>
    <w:multiLevelType w:val="singleLevel"/>
    <w:tmpl w:val="1D8A9E6E"/>
    <w:lvl w:ilvl="0">
      <w:start w:val="1"/>
      <w:numFmt w:val="decimal"/>
      <w:suff w:val="space"/>
      <w:lvlText w:val="%1."/>
      <w:lvlJc w:val="left"/>
    </w:lvl>
  </w:abstractNum>
  <w:abstractNum w:abstractNumId="1">
    <w:nsid w:val="617412DB"/>
    <w:multiLevelType w:val="singleLevel"/>
    <w:tmpl w:val="617412DB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35D"/>
    <w:rsid w:val="00003390"/>
    <w:rsid w:val="0001359D"/>
    <w:rsid w:val="00057E25"/>
    <w:rsid w:val="00087BA9"/>
    <w:rsid w:val="0009412D"/>
    <w:rsid w:val="0009720B"/>
    <w:rsid w:val="000A6075"/>
    <w:rsid w:val="000D29C3"/>
    <w:rsid w:val="000F0290"/>
    <w:rsid w:val="0010012C"/>
    <w:rsid w:val="00107171"/>
    <w:rsid w:val="00121985"/>
    <w:rsid w:val="00146C8E"/>
    <w:rsid w:val="00153D22"/>
    <w:rsid w:val="001724F3"/>
    <w:rsid w:val="00175D9C"/>
    <w:rsid w:val="001820AC"/>
    <w:rsid w:val="001A4D09"/>
    <w:rsid w:val="001A7C2F"/>
    <w:rsid w:val="001B1372"/>
    <w:rsid w:val="001B7A61"/>
    <w:rsid w:val="001D2833"/>
    <w:rsid w:val="001E5908"/>
    <w:rsid w:val="00220629"/>
    <w:rsid w:val="002217B2"/>
    <w:rsid w:val="00222799"/>
    <w:rsid w:val="00236687"/>
    <w:rsid w:val="00243B7E"/>
    <w:rsid w:val="00251EF0"/>
    <w:rsid w:val="00257442"/>
    <w:rsid w:val="00260397"/>
    <w:rsid w:val="00284AA9"/>
    <w:rsid w:val="002B0BAA"/>
    <w:rsid w:val="003332C8"/>
    <w:rsid w:val="00346064"/>
    <w:rsid w:val="00371BCB"/>
    <w:rsid w:val="003833B8"/>
    <w:rsid w:val="00383F45"/>
    <w:rsid w:val="00384089"/>
    <w:rsid w:val="003907D8"/>
    <w:rsid w:val="003A4CCB"/>
    <w:rsid w:val="003B6A5A"/>
    <w:rsid w:val="003E48A1"/>
    <w:rsid w:val="003F6368"/>
    <w:rsid w:val="00404D90"/>
    <w:rsid w:val="00415322"/>
    <w:rsid w:val="00417572"/>
    <w:rsid w:val="00422194"/>
    <w:rsid w:val="0043153A"/>
    <w:rsid w:val="00432780"/>
    <w:rsid w:val="004707FE"/>
    <w:rsid w:val="00481003"/>
    <w:rsid w:val="00482508"/>
    <w:rsid w:val="00486915"/>
    <w:rsid w:val="004D1A40"/>
    <w:rsid w:val="004E22B9"/>
    <w:rsid w:val="004E39EB"/>
    <w:rsid w:val="004E6F10"/>
    <w:rsid w:val="005322EA"/>
    <w:rsid w:val="00552A67"/>
    <w:rsid w:val="00556290"/>
    <w:rsid w:val="005616E5"/>
    <w:rsid w:val="00572061"/>
    <w:rsid w:val="00585A02"/>
    <w:rsid w:val="005C6470"/>
    <w:rsid w:val="005E1762"/>
    <w:rsid w:val="005F28CF"/>
    <w:rsid w:val="00633E04"/>
    <w:rsid w:val="00635129"/>
    <w:rsid w:val="0066087F"/>
    <w:rsid w:val="00664638"/>
    <w:rsid w:val="006B27EC"/>
    <w:rsid w:val="006C60FC"/>
    <w:rsid w:val="006C684A"/>
    <w:rsid w:val="006E70AB"/>
    <w:rsid w:val="007066B1"/>
    <w:rsid w:val="007318E4"/>
    <w:rsid w:val="00764E26"/>
    <w:rsid w:val="00781C29"/>
    <w:rsid w:val="00782F23"/>
    <w:rsid w:val="00785993"/>
    <w:rsid w:val="00795145"/>
    <w:rsid w:val="007C6731"/>
    <w:rsid w:val="007D2C46"/>
    <w:rsid w:val="007D622C"/>
    <w:rsid w:val="008007A9"/>
    <w:rsid w:val="008219F8"/>
    <w:rsid w:val="00823A47"/>
    <w:rsid w:val="00882876"/>
    <w:rsid w:val="008A1488"/>
    <w:rsid w:val="008A229E"/>
    <w:rsid w:val="008C6E13"/>
    <w:rsid w:val="0090556D"/>
    <w:rsid w:val="00924A39"/>
    <w:rsid w:val="00932B5A"/>
    <w:rsid w:val="009622F8"/>
    <w:rsid w:val="00986D17"/>
    <w:rsid w:val="009E32B8"/>
    <w:rsid w:val="009E4D64"/>
    <w:rsid w:val="009F0022"/>
    <w:rsid w:val="00A00E6F"/>
    <w:rsid w:val="00A24BD8"/>
    <w:rsid w:val="00A33808"/>
    <w:rsid w:val="00A743F6"/>
    <w:rsid w:val="00AB1E5F"/>
    <w:rsid w:val="00B039C6"/>
    <w:rsid w:val="00B26003"/>
    <w:rsid w:val="00B44DAD"/>
    <w:rsid w:val="00B67834"/>
    <w:rsid w:val="00BA0C96"/>
    <w:rsid w:val="00BA6CE9"/>
    <w:rsid w:val="00BD0013"/>
    <w:rsid w:val="00BD6647"/>
    <w:rsid w:val="00C03F55"/>
    <w:rsid w:val="00C04FA1"/>
    <w:rsid w:val="00C055F6"/>
    <w:rsid w:val="00C1797F"/>
    <w:rsid w:val="00C20897"/>
    <w:rsid w:val="00C27DCC"/>
    <w:rsid w:val="00C30AE9"/>
    <w:rsid w:val="00C81841"/>
    <w:rsid w:val="00CA4E95"/>
    <w:rsid w:val="00CA649B"/>
    <w:rsid w:val="00CB2C53"/>
    <w:rsid w:val="00CD5C20"/>
    <w:rsid w:val="00CE7230"/>
    <w:rsid w:val="00CF321A"/>
    <w:rsid w:val="00D055B0"/>
    <w:rsid w:val="00D11840"/>
    <w:rsid w:val="00D40F40"/>
    <w:rsid w:val="00D52D39"/>
    <w:rsid w:val="00D65807"/>
    <w:rsid w:val="00D6727A"/>
    <w:rsid w:val="00DA1319"/>
    <w:rsid w:val="00DA20C3"/>
    <w:rsid w:val="00DF3E01"/>
    <w:rsid w:val="00E239C3"/>
    <w:rsid w:val="00E33B6D"/>
    <w:rsid w:val="00E373D3"/>
    <w:rsid w:val="00E77A5C"/>
    <w:rsid w:val="00E949C9"/>
    <w:rsid w:val="00ED421E"/>
    <w:rsid w:val="00F12BA1"/>
    <w:rsid w:val="00F20439"/>
    <w:rsid w:val="00F2235D"/>
    <w:rsid w:val="00F32FBA"/>
    <w:rsid w:val="00F40250"/>
    <w:rsid w:val="00F948B8"/>
    <w:rsid w:val="00FB2648"/>
    <w:rsid w:val="00FB6740"/>
    <w:rsid w:val="00FC4405"/>
    <w:rsid w:val="00FD6C64"/>
    <w:rsid w:val="00FF1C6D"/>
    <w:rsid w:val="00FF4452"/>
    <w:rsid w:val="01DD4772"/>
    <w:rsid w:val="028E3ADD"/>
    <w:rsid w:val="03000505"/>
    <w:rsid w:val="047448EE"/>
    <w:rsid w:val="05AE015F"/>
    <w:rsid w:val="05F97E02"/>
    <w:rsid w:val="061F230B"/>
    <w:rsid w:val="06861D3B"/>
    <w:rsid w:val="07E07BCE"/>
    <w:rsid w:val="08264A57"/>
    <w:rsid w:val="08267330"/>
    <w:rsid w:val="08565279"/>
    <w:rsid w:val="0869663A"/>
    <w:rsid w:val="08A57844"/>
    <w:rsid w:val="0A50118A"/>
    <w:rsid w:val="0A8B6349"/>
    <w:rsid w:val="0AF069E8"/>
    <w:rsid w:val="0B2E4C9B"/>
    <w:rsid w:val="0C1F1F5D"/>
    <w:rsid w:val="0C6D7724"/>
    <w:rsid w:val="0C7507CF"/>
    <w:rsid w:val="0CFB107D"/>
    <w:rsid w:val="0D452A0D"/>
    <w:rsid w:val="0D674A38"/>
    <w:rsid w:val="0DD20CF7"/>
    <w:rsid w:val="0E7B26CD"/>
    <w:rsid w:val="0EA5590D"/>
    <w:rsid w:val="0EC5269E"/>
    <w:rsid w:val="102C3AA8"/>
    <w:rsid w:val="11F24EEF"/>
    <w:rsid w:val="12320D81"/>
    <w:rsid w:val="12A0743C"/>
    <w:rsid w:val="12D123C5"/>
    <w:rsid w:val="13D84FA3"/>
    <w:rsid w:val="13E76BB8"/>
    <w:rsid w:val="142F0BAE"/>
    <w:rsid w:val="146D5869"/>
    <w:rsid w:val="14912605"/>
    <w:rsid w:val="14941655"/>
    <w:rsid w:val="14F85452"/>
    <w:rsid w:val="15327208"/>
    <w:rsid w:val="15580C17"/>
    <w:rsid w:val="158A310D"/>
    <w:rsid w:val="15E134B7"/>
    <w:rsid w:val="15EF5250"/>
    <w:rsid w:val="16C12DCD"/>
    <w:rsid w:val="16C44E69"/>
    <w:rsid w:val="17473CAF"/>
    <w:rsid w:val="176C7E3D"/>
    <w:rsid w:val="1798234F"/>
    <w:rsid w:val="17B571F0"/>
    <w:rsid w:val="17DA361B"/>
    <w:rsid w:val="192E211F"/>
    <w:rsid w:val="19A20F8E"/>
    <w:rsid w:val="1A7D7644"/>
    <w:rsid w:val="1A9374C9"/>
    <w:rsid w:val="1AC511D0"/>
    <w:rsid w:val="1AC71120"/>
    <w:rsid w:val="1CAE216E"/>
    <w:rsid w:val="1CB1530A"/>
    <w:rsid w:val="1D722E6F"/>
    <w:rsid w:val="1DA477D9"/>
    <w:rsid w:val="1F9E5D85"/>
    <w:rsid w:val="1FA25573"/>
    <w:rsid w:val="1FB45302"/>
    <w:rsid w:val="203739D1"/>
    <w:rsid w:val="20611983"/>
    <w:rsid w:val="2132160F"/>
    <w:rsid w:val="21C62B40"/>
    <w:rsid w:val="21E64883"/>
    <w:rsid w:val="22494D65"/>
    <w:rsid w:val="22693644"/>
    <w:rsid w:val="23190EC9"/>
    <w:rsid w:val="23306CA0"/>
    <w:rsid w:val="23B5233A"/>
    <w:rsid w:val="248B5C12"/>
    <w:rsid w:val="24BA0B88"/>
    <w:rsid w:val="278A654E"/>
    <w:rsid w:val="28682F11"/>
    <w:rsid w:val="29BC10DA"/>
    <w:rsid w:val="29C94D22"/>
    <w:rsid w:val="29E10F2C"/>
    <w:rsid w:val="2A370168"/>
    <w:rsid w:val="2A5F5D9F"/>
    <w:rsid w:val="2A6850ED"/>
    <w:rsid w:val="2A9E262D"/>
    <w:rsid w:val="2C1126AB"/>
    <w:rsid w:val="2C554FDA"/>
    <w:rsid w:val="2C8241E5"/>
    <w:rsid w:val="2CAA167D"/>
    <w:rsid w:val="2D186671"/>
    <w:rsid w:val="2E0823EE"/>
    <w:rsid w:val="2E7C51D8"/>
    <w:rsid w:val="2F767425"/>
    <w:rsid w:val="2F985CF5"/>
    <w:rsid w:val="2FBF2F05"/>
    <w:rsid w:val="303E3634"/>
    <w:rsid w:val="30CD7E57"/>
    <w:rsid w:val="30FC7AE2"/>
    <w:rsid w:val="312A07F1"/>
    <w:rsid w:val="312E08FC"/>
    <w:rsid w:val="315F774F"/>
    <w:rsid w:val="320333CB"/>
    <w:rsid w:val="32217BD5"/>
    <w:rsid w:val="332232DF"/>
    <w:rsid w:val="335A22BE"/>
    <w:rsid w:val="348E4A3F"/>
    <w:rsid w:val="34FD4D36"/>
    <w:rsid w:val="35182B4F"/>
    <w:rsid w:val="355F5EF6"/>
    <w:rsid w:val="358A723B"/>
    <w:rsid w:val="35DC7A2F"/>
    <w:rsid w:val="36F30D3D"/>
    <w:rsid w:val="37703DDB"/>
    <w:rsid w:val="37F65D89"/>
    <w:rsid w:val="38331EDF"/>
    <w:rsid w:val="38BC3BB5"/>
    <w:rsid w:val="39B33BB2"/>
    <w:rsid w:val="3AB800D5"/>
    <w:rsid w:val="3AC33A42"/>
    <w:rsid w:val="3B764134"/>
    <w:rsid w:val="3E5D1F75"/>
    <w:rsid w:val="3F211EA0"/>
    <w:rsid w:val="3F233161"/>
    <w:rsid w:val="3FC7393F"/>
    <w:rsid w:val="3FCC139B"/>
    <w:rsid w:val="40D46099"/>
    <w:rsid w:val="41181C3E"/>
    <w:rsid w:val="41533ED1"/>
    <w:rsid w:val="41F822EF"/>
    <w:rsid w:val="41FB137B"/>
    <w:rsid w:val="424D743F"/>
    <w:rsid w:val="43087A3F"/>
    <w:rsid w:val="43BA77DD"/>
    <w:rsid w:val="43C1160A"/>
    <w:rsid w:val="43FA402D"/>
    <w:rsid w:val="44294D3A"/>
    <w:rsid w:val="45110A49"/>
    <w:rsid w:val="46087CD9"/>
    <w:rsid w:val="465F43BE"/>
    <w:rsid w:val="466414C8"/>
    <w:rsid w:val="47E467E2"/>
    <w:rsid w:val="484029E1"/>
    <w:rsid w:val="484234D1"/>
    <w:rsid w:val="48771131"/>
    <w:rsid w:val="48A70149"/>
    <w:rsid w:val="49382994"/>
    <w:rsid w:val="498118AC"/>
    <w:rsid w:val="4A7B4BDA"/>
    <w:rsid w:val="4A7D1226"/>
    <w:rsid w:val="4A9C1966"/>
    <w:rsid w:val="4AA03D7C"/>
    <w:rsid w:val="4AA12B30"/>
    <w:rsid w:val="4AAD0E9A"/>
    <w:rsid w:val="4ADA6C49"/>
    <w:rsid w:val="4B18755C"/>
    <w:rsid w:val="4D20510F"/>
    <w:rsid w:val="4D7A282F"/>
    <w:rsid w:val="4E0E6173"/>
    <w:rsid w:val="4EC46887"/>
    <w:rsid w:val="50112A88"/>
    <w:rsid w:val="51396A41"/>
    <w:rsid w:val="51DB4484"/>
    <w:rsid w:val="5279235F"/>
    <w:rsid w:val="52AE0182"/>
    <w:rsid w:val="52AE5305"/>
    <w:rsid w:val="535E0C77"/>
    <w:rsid w:val="55002113"/>
    <w:rsid w:val="55EA58C6"/>
    <w:rsid w:val="563A4966"/>
    <w:rsid w:val="565311E6"/>
    <w:rsid w:val="56CF3A3C"/>
    <w:rsid w:val="570D4469"/>
    <w:rsid w:val="57D5446F"/>
    <w:rsid w:val="57EB141C"/>
    <w:rsid w:val="57F52851"/>
    <w:rsid w:val="58283AAE"/>
    <w:rsid w:val="5870270B"/>
    <w:rsid w:val="59237C48"/>
    <w:rsid w:val="59B97DDF"/>
    <w:rsid w:val="5A690FE5"/>
    <w:rsid w:val="5AA21C8F"/>
    <w:rsid w:val="5B6D1E1E"/>
    <w:rsid w:val="5BB24F0C"/>
    <w:rsid w:val="5C477865"/>
    <w:rsid w:val="5C7A6AFD"/>
    <w:rsid w:val="5CA9559D"/>
    <w:rsid w:val="5D3B62D4"/>
    <w:rsid w:val="5D4A24DA"/>
    <w:rsid w:val="5E7F3FA6"/>
    <w:rsid w:val="5F1959F3"/>
    <w:rsid w:val="5F1C6EF1"/>
    <w:rsid w:val="60324801"/>
    <w:rsid w:val="60567BDF"/>
    <w:rsid w:val="60943D22"/>
    <w:rsid w:val="617F6588"/>
    <w:rsid w:val="61914C6E"/>
    <w:rsid w:val="62766019"/>
    <w:rsid w:val="62B112DE"/>
    <w:rsid w:val="630C01ED"/>
    <w:rsid w:val="654C053E"/>
    <w:rsid w:val="65EC0056"/>
    <w:rsid w:val="66BE09E5"/>
    <w:rsid w:val="66DD18FF"/>
    <w:rsid w:val="671167B6"/>
    <w:rsid w:val="676D0118"/>
    <w:rsid w:val="67940B52"/>
    <w:rsid w:val="67FD5B01"/>
    <w:rsid w:val="69B04D52"/>
    <w:rsid w:val="69CA4FD3"/>
    <w:rsid w:val="6AB954EE"/>
    <w:rsid w:val="6B3A6879"/>
    <w:rsid w:val="6B5C5C45"/>
    <w:rsid w:val="6B977796"/>
    <w:rsid w:val="6BB52D1D"/>
    <w:rsid w:val="6BC82301"/>
    <w:rsid w:val="6BCA6C78"/>
    <w:rsid w:val="6D913218"/>
    <w:rsid w:val="6DE95AF1"/>
    <w:rsid w:val="6E005B18"/>
    <w:rsid w:val="6ED64765"/>
    <w:rsid w:val="70706104"/>
    <w:rsid w:val="710A78FC"/>
    <w:rsid w:val="71646628"/>
    <w:rsid w:val="72264CFC"/>
    <w:rsid w:val="7240309B"/>
    <w:rsid w:val="733A0F65"/>
    <w:rsid w:val="739475B5"/>
    <w:rsid w:val="73AA2ECF"/>
    <w:rsid w:val="745477AF"/>
    <w:rsid w:val="746076BC"/>
    <w:rsid w:val="74750F22"/>
    <w:rsid w:val="74D97164"/>
    <w:rsid w:val="754031BB"/>
    <w:rsid w:val="75723B83"/>
    <w:rsid w:val="75A21144"/>
    <w:rsid w:val="75BC371F"/>
    <w:rsid w:val="763B7DE2"/>
    <w:rsid w:val="78E30331"/>
    <w:rsid w:val="790F4B35"/>
    <w:rsid w:val="79FB34A9"/>
    <w:rsid w:val="7BAA380D"/>
    <w:rsid w:val="7C3D16A7"/>
    <w:rsid w:val="7CA07CEB"/>
    <w:rsid w:val="7CC07E8B"/>
    <w:rsid w:val="7D1D3322"/>
    <w:rsid w:val="7D6507EA"/>
    <w:rsid w:val="7E520675"/>
    <w:rsid w:val="7E887433"/>
    <w:rsid w:val="7F050B18"/>
    <w:rsid w:val="7F175F2C"/>
    <w:rsid w:val="7FFB09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Default">
    <w:name w:val="Default"/>
    <w:basedOn w:val="a"/>
    <w:qFormat/>
    <w:pPr>
      <w:autoSpaceDE w:val="0"/>
      <w:autoSpaceDN w:val="0"/>
      <w:adjustRightInd w:val="0"/>
      <w:jc w:val="left"/>
    </w:pPr>
    <w:rPr>
      <w:rFonts w:ascii="方正小标宋简体" w:eastAsia="方正小标宋简体" w:hAnsi="宋体" w:cs="宋体"/>
      <w:color w:val="000000"/>
      <w:kern w:val="0"/>
      <w:sz w:val="24"/>
      <w:szCs w:val="24"/>
    </w:rPr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rial" w:hAnsi="Arial" w:cs="Arial"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cs="宋体" w:hint="eastAsia"/>
      <w:color w:val="000000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paragraph" w:customStyle="1" w:styleId="Default">
    <w:name w:val="Default"/>
    <w:basedOn w:val="a"/>
    <w:qFormat/>
    <w:pPr>
      <w:autoSpaceDE w:val="0"/>
      <w:autoSpaceDN w:val="0"/>
      <w:adjustRightInd w:val="0"/>
      <w:jc w:val="left"/>
    </w:pPr>
    <w:rPr>
      <w:rFonts w:ascii="方正小标宋简体" w:eastAsia="方正小标宋简体" w:hAnsi="宋体" w:cs="宋体"/>
      <w:color w:val="000000"/>
      <w:kern w:val="0"/>
      <w:sz w:val="24"/>
      <w:szCs w:val="24"/>
    </w:rPr>
  </w:style>
  <w:style w:type="character" w:customStyle="1" w:styleId="15">
    <w:name w:val="15"/>
    <w:basedOn w:val="a0"/>
    <w:qFormat/>
    <w:rPr>
      <w:rFonts w:ascii="Calibri" w:hAnsi="Calibri" w:cs="Calibri" w:hint="default"/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fontstyle01">
    <w:name w:val="fontstyle01"/>
    <w:basedOn w:val="a0"/>
    <w:qFormat/>
    <w:rPr>
      <w:rFonts w:ascii="Arial" w:hAnsi="Arial" w:cs="Arial"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cs="宋体" w:hint="eastAsia"/>
      <w:color w:val="000000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356</Words>
  <Characters>2032</Characters>
  <Application>Microsoft Office Word</Application>
  <DocSecurity>0</DocSecurity>
  <Lines>16</Lines>
  <Paragraphs>4</Paragraphs>
  <ScaleCrop>false</ScaleCrop>
  <Company>Microsoft</Company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cp:lastPrinted>2018-02-23T02:16:00Z</cp:lastPrinted>
  <dcterms:created xsi:type="dcterms:W3CDTF">2021-04-29T08:02:00Z</dcterms:created>
  <dcterms:modified xsi:type="dcterms:W3CDTF">2021-04-29T08:02:00Z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351675340_btnclosed</vt:lpwstr>
  </property>
  <property fmtid="{D5CDD505-2E9C-101B-9397-08002B2CF9AE}" pid="4" name="ICV">
    <vt:lpwstr>CBD097ADB0ED45F182453DC4222D197D</vt:lpwstr>
  </property>
</Properties>
</file>